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D04E77" w14:textId="77777777" w:rsidR="00266003" w:rsidRPr="007D5F32" w:rsidRDefault="00266003" w:rsidP="00266003">
      <w:pPr>
        <w:jc w:val="both"/>
        <w:rPr>
          <w:rFonts w:ascii="Arial" w:hAnsi="Arial" w:cs="Arial"/>
          <w:b/>
          <w:sz w:val="22"/>
          <w:szCs w:val="22"/>
          <w:lang w:val="es-CO"/>
        </w:rPr>
      </w:pPr>
      <w:bookmarkStart w:id="0" w:name="_GoBack"/>
      <w:bookmarkEnd w:id="0"/>
    </w:p>
    <w:p w14:paraId="1F5EECA5" w14:textId="77777777" w:rsidR="00266003" w:rsidRPr="007D5F32" w:rsidRDefault="007D5F32" w:rsidP="007D5F32">
      <w:pPr>
        <w:pStyle w:val="Default"/>
        <w:jc w:val="center"/>
        <w:rPr>
          <w:sz w:val="22"/>
          <w:szCs w:val="22"/>
        </w:rPr>
      </w:pPr>
      <w:r w:rsidRPr="007D5F32">
        <w:rPr>
          <w:sz w:val="22"/>
          <w:szCs w:val="22"/>
        </w:rPr>
        <w:t>Texto aprobado en primer debate en la Comisión Segunda Permanente de Gobierno en sesión del día 16 de noviembre de 2024.</w:t>
      </w:r>
    </w:p>
    <w:p w14:paraId="17A93F60" w14:textId="77777777" w:rsidR="007D5F32" w:rsidRPr="007D5F32" w:rsidRDefault="007D5F32" w:rsidP="007D5F32">
      <w:pPr>
        <w:pStyle w:val="Default"/>
        <w:rPr>
          <w:sz w:val="22"/>
          <w:szCs w:val="22"/>
        </w:rPr>
      </w:pPr>
    </w:p>
    <w:p w14:paraId="52F0F9A6" w14:textId="77777777" w:rsidR="00266003" w:rsidRPr="007D5F32" w:rsidRDefault="00266003" w:rsidP="00266003">
      <w:pPr>
        <w:pStyle w:val="Default"/>
        <w:jc w:val="center"/>
        <w:rPr>
          <w:sz w:val="22"/>
          <w:szCs w:val="22"/>
        </w:rPr>
      </w:pPr>
      <w:r w:rsidRPr="007D5F32">
        <w:rPr>
          <w:sz w:val="22"/>
          <w:szCs w:val="22"/>
        </w:rPr>
        <w:t>PROYECTO DE ACUERDO 707 DE 2024</w:t>
      </w:r>
    </w:p>
    <w:p w14:paraId="01A642DB" w14:textId="77777777" w:rsidR="007D5F32" w:rsidRPr="007D5F32" w:rsidRDefault="007D5F32" w:rsidP="007D5F32">
      <w:pPr>
        <w:ind w:right="119"/>
        <w:jc w:val="both"/>
        <w:rPr>
          <w:rFonts w:ascii="Arial" w:eastAsiaTheme="minorHAnsi" w:hAnsi="Arial" w:cs="Arial"/>
          <w:color w:val="000000"/>
          <w:sz w:val="22"/>
          <w:szCs w:val="22"/>
          <w:lang w:val="es-CO"/>
        </w:rPr>
      </w:pPr>
    </w:p>
    <w:p w14:paraId="625F6E19" w14:textId="77777777" w:rsidR="00266003" w:rsidRPr="007D5F32" w:rsidRDefault="00266003" w:rsidP="007D5F32">
      <w:pPr>
        <w:ind w:right="119"/>
        <w:jc w:val="both"/>
        <w:rPr>
          <w:rFonts w:ascii="Arial" w:hAnsi="Arial"/>
          <w:sz w:val="22"/>
          <w:szCs w:val="22"/>
          <w:lang w:val="es-CO"/>
        </w:rPr>
      </w:pPr>
      <w:r w:rsidRPr="007D5F32">
        <w:rPr>
          <w:b/>
          <w:sz w:val="22"/>
          <w:szCs w:val="22"/>
          <w:lang w:val="es-CO"/>
        </w:rPr>
        <w:t>“</w:t>
      </w:r>
      <w:r w:rsidRPr="007D5F32">
        <w:rPr>
          <w:rFonts w:ascii="Arial" w:hAnsi="Arial"/>
          <w:b/>
          <w:sz w:val="22"/>
          <w:szCs w:val="22"/>
          <w:lang w:val="es-CO"/>
        </w:rPr>
        <w:t>POR MEDIO DEL CUAL SE DICTAN LINEAMIENTOS PARA LA</w:t>
      </w:r>
      <w:r w:rsidRPr="007D5F32">
        <w:rPr>
          <w:rFonts w:ascii="Arial" w:hAnsi="Arial"/>
          <w:b/>
          <w:spacing w:val="1"/>
          <w:sz w:val="22"/>
          <w:szCs w:val="22"/>
          <w:lang w:val="es-CO"/>
        </w:rPr>
        <w:t xml:space="preserve"> </w:t>
      </w:r>
      <w:r w:rsidRPr="007D5F32">
        <w:rPr>
          <w:rFonts w:ascii="Arial" w:hAnsi="Arial"/>
          <w:b/>
          <w:sz w:val="22"/>
          <w:szCs w:val="22"/>
          <w:lang w:val="es-CO"/>
        </w:rPr>
        <w:t>IMPLEMENTACIÓN DE UNA</w:t>
      </w:r>
      <w:r w:rsidRPr="007D5F32">
        <w:rPr>
          <w:rFonts w:ascii="Arial" w:hAnsi="Arial"/>
          <w:b/>
          <w:spacing w:val="1"/>
          <w:sz w:val="22"/>
          <w:szCs w:val="22"/>
          <w:lang w:val="es-CO"/>
        </w:rPr>
        <w:t xml:space="preserve"> </w:t>
      </w:r>
      <w:r w:rsidRPr="007D5F32">
        <w:rPr>
          <w:rFonts w:ascii="Arial" w:hAnsi="Arial"/>
          <w:b/>
          <w:sz w:val="22"/>
          <w:szCs w:val="22"/>
          <w:lang w:val="es-CO"/>
        </w:rPr>
        <w:t>RED DISTRITAL PARA LA</w:t>
      </w:r>
      <w:r w:rsidRPr="007D5F32">
        <w:rPr>
          <w:rFonts w:ascii="Arial" w:hAnsi="Arial"/>
          <w:b/>
          <w:spacing w:val="1"/>
          <w:sz w:val="22"/>
          <w:szCs w:val="22"/>
          <w:lang w:val="es-CO"/>
        </w:rPr>
        <w:t xml:space="preserve"> </w:t>
      </w:r>
      <w:r w:rsidRPr="007D5F32">
        <w:rPr>
          <w:rFonts w:ascii="Arial" w:hAnsi="Arial"/>
          <w:b/>
          <w:sz w:val="22"/>
          <w:szCs w:val="22"/>
          <w:lang w:val="es-CO"/>
        </w:rPr>
        <w:t>PREVENCIÓN Y ATENCIÓN OPORTUNA DE EVENTOS DE ACCIDENTES CEREBROVASCULARES (ACV) E INFARTO AGUDO</w:t>
      </w:r>
      <w:r w:rsidRPr="007D5F32">
        <w:rPr>
          <w:rFonts w:ascii="Arial" w:hAnsi="Arial"/>
          <w:b/>
          <w:spacing w:val="1"/>
          <w:sz w:val="22"/>
          <w:szCs w:val="22"/>
          <w:lang w:val="es-CO"/>
        </w:rPr>
        <w:t xml:space="preserve"> </w:t>
      </w:r>
      <w:r w:rsidRPr="007D5F32">
        <w:rPr>
          <w:rFonts w:ascii="Arial" w:hAnsi="Arial"/>
          <w:b/>
          <w:sz w:val="22"/>
          <w:szCs w:val="22"/>
          <w:lang w:val="es-CO"/>
        </w:rPr>
        <w:t>DE</w:t>
      </w:r>
      <w:r w:rsidRPr="007D5F32">
        <w:rPr>
          <w:rFonts w:ascii="Arial" w:hAnsi="Arial"/>
          <w:b/>
          <w:spacing w:val="-1"/>
          <w:sz w:val="22"/>
          <w:szCs w:val="22"/>
          <w:lang w:val="es-CO"/>
        </w:rPr>
        <w:t xml:space="preserve"> </w:t>
      </w:r>
      <w:r w:rsidRPr="007D5F32">
        <w:rPr>
          <w:rFonts w:ascii="Arial" w:hAnsi="Arial"/>
          <w:b/>
          <w:sz w:val="22"/>
          <w:szCs w:val="22"/>
          <w:lang w:val="es-CO"/>
        </w:rPr>
        <w:t>MIOCARDIO</w:t>
      </w:r>
      <w:r w:rsidRPr="007D5F32">
        <w:rPr>
          <w:rFonts w:ascii="Arial" w:hAnsi="Arial"/>
          <w:b/>
          <w:spacing w:val="-2"/>
          <w:sz w:val="22"/>
          <w:szCs w:val="22"/>
          <w:lang w:val="es-CO"/>
        </w:rPr>
        <w:t xml:space="preserve"> </w:t>
      </w:r>
      <w:r w:rsidRPr="007D5F32">
        <w:rPr>
          <w:rFonts w:ascii="Arial" w:hAnsi="Arial"/>
          <w:b/>
          <w:sz w:val="22"/>
          <w:szCs w:val="22"/>
          <w:lang w:val="es-CO"/>
        </w:rPr>
        <w:t>(IAM) EN BOGOTÁ</w:t>
      </w:r>
      <w:r w:rsidRPr="007D5F32">
        <w:rPr>
          <w:rFonts w:ascii="Arial" w:hAnsi="Arial"/>
          <w:b/>
          <w:spacing w:val="-3"/>
          <w:sz w:val="22"/>
          <w:szCs w:val="22"/>
          <w:lang w:val="es-CO"/>
        </w:rPr>
        <w:t xml:space="preserve"> </w:t>
      </w:r>
      <w:r w:rsidRPr="007D5F32">
        <w:rPr>
          <w:rFonts w:ascii="Arial" w:hAnsi="Arial"/>
          <w:b/>
          <w:sz w:val="22"/>
          <w:szCs w:val="22"/>
          <w:lang w:val="es-CO"/>
        </w:rPr>
        <w:t>D.C.,</w:t>
      </w:r>
      <w:r w:rsidRPr="007D5F32">
        <w:rPr>
          <w:rFonts w:ascii="Arial" w:hAnsi="Arial"/>
          <w:b/>
          <w:spacing w:val="2"/>
          <w:sz w:val="22"/>
          <w:szCs w:val="22"/>
          <w:lang w:val="es-CO"/>
        </w:rPr>
        <w:t xml:space="preserve"> </w:t>
      </w:r>
      <w:r w:rsidRPr="007D5F32">
        <w:rPr>
          <w:rFonts w:ascii="Arial" w:hAnsi="Arial"/>
          <w:b/>
          <w:sz w:val="22"/>
          <w:szCs w:val="22"/>
          <w:lang w:val="es-CO"/>
        </w:rPr>
        <w:t>Y</w:t>
      </w:r>
      <w:r w:rsidRPr="007D5F32">
        <w:rPr>
          <w:rFonts w:ascii="Arial" w:hAnsi="Arial"/>
          <w:b/>
          <w:spacing w:val="-1"/>
          <w:sz w:val="22"/>
          <w:szCs w:val="22"/>
          <w:lang w:val="es-CO"/>
        </w:rPr>
        <w:t xml:space="preserve"> </w:t>
      </w:r>
      <w:r w:rsidRPr="007D5F32">
        <w:rPr>
          <w:rFonts w:ascii="Arial" w:hAnsi="Arial"/>
          <w:b/>
          <w:sz w:val="22"/>
          <w:szCs w:val="22"/>
          <w:lang w:val="es-CO"/>
        </w:rPr>
        <w:t>SE</w:t>
      </w:r>
      <w:r w:rsidRPr="007D5F32">
        <w:rPr>
          <w:rFonts w:ascii="Arial" w:hAnsi="Arial"/>
          <w:b/>
          <w:spacing w:val="-2"/>
          <w:sz w:val="22"/>
          <w:szCs w:val="22"/>
          <w:lang w:val="es-CO"/>
        </w:rPr>
        <w:t xml:space="preserve"> </w:t>
      </w:r>
      <w:r w:rsidRPr="007D5F32">
        <w:rPr>
          <w:rFonts w:ascii="Arial" w:hAnsi="Arial"/>
          <w:b/>
          <w:sz w:val="22"/>
          <w:szCs w:val="22"/>
          <w:lang w:val="es-CO"/>
        </w:rPr>
        <w:t>DICTAN</w:t>
      </w:r>
      <w:r w:rsidRPr="007D5F32">
        <w:rPr>
          <w:rFonts w:ascii="Arial" w:hAnsi="Arial"/>
          <w:b/>
          <w:spacing w:val="1"/>
          <w:sz w:val="22"/>
          <w:szCs w:val="22"/>
          <w:lang w:val="es-CO"/>
        </w:rPr>
        <w:t xml:space="preserve"> </w:t>
      </w:r>
      <w:r w:rsidRPr="007D5F32">
        <w:rPr>
          <w:rFonts w:ascii="Arial" w:hAnsi="Arial"/>
          <w:b/>
          <w:sz w:val="22"/>
          <w:szCs w:val="22"/>
          <w:lang w:val="es-CO"/>
        </w:rPr>
        <w:t>OTRAS</w:t>
      </w:r>
      <w:r w:rsidRPr="007D5F32">
        <w:rPr>
          <w:rFonts w:ascii="Arial" w:hAnsi="Arial"/>
          <w:b/>
          <w:spacing w:val="1"/>
          <w:sz w:val="22"/>
          <w:szCs w:val="22"/>
          <w:lang w:val="es-CO"/>
        </w:rPr>
        <w:t xml:space="preserve"> </w:t>
      </w:r>
      <w:r w:rsidRPr="007D5F32">
        <w:rPr>
          <w:rFonts w:ascii="Arial" w:hAnsi="Arial"/>
          <w:b/>
          <w:sz w:val="22"/>
          <w:szCs w:val="22"/>
          <w:lang w:val="es-CO"/>
        </w:rPr>
        <w:t>DISPOSICIONES</w:t>
      </w:r>
      <w:r w:rsidRPr="007D5F32">
        <w:rPr>
          <w:rFonts w:ascii="Arial" w:hAnsi="Arial"/>
          <w:sz w:val="22"/>
          <w:szCs w:val="22"/>
          <w:lang w:val="es-CO"/>
        </w:rPr>
        <w:t>”.</w:t>
      </w:r>
    </w:p>
    <w:p w14:paraId="020FAB2D" w14:textId="77777777" w:rsidR="00266003" w:rsidRPr="007D5F32" w:rsidRDefault="00266003" w:rsidP="00266003">
      <w:pPr>
        <w:pStyle w:val="Textoindependiente"/>
        <w:rPr>
          <w:rFonts w:ascii="Arial"/>
        </w:rPr>
      </w:pPr>
    </w:p>
    <w:p w14:paraId="2E26801E" w14:textId="77777777" w:rsidR="00266003" w:rsidRPr="007D5F32" w:rsidRDefault="00266003" w:rsidP="00266003">
      <w:pPr>
        <w:pStyle w:val="Default"/>
        <w:rPr>
          <w:sz w:val="22"/>
          <w:szCs w:val="22"/>
        </w:rPr>
      </w:pPr>
    </w:p>
    <w:p w14:paraId="160DBD2B" w14:textId="77777777" w:rsidR="00266003" w:rsidRPr="007D5F32" w:rsidRDefault="00266003" w:rsidP="00266003">
      <w:pPr>
        <w:pStyle w:val="Default"/>
        <w:jc w:val="center"/>
        <w:rPr>
          <w:b/>
          <w:sz w:val="22"/>
          <w:szCs w:val="22"/>
        </w:rPr>
      </w:pPr>
      <w:r w:rsidRPr="007D5F32">
        <w:rPr>
          <w:b/>
          <w:sz w:val="22"/>
          <w:szCs w:val="22"/>
        </w:rPr>
        <w:t>EL CONCEJO DE BOGOTÁ D.C.</w:t>
      </w:r>
    </w:p>
    <w:p w14:paraId="281EE2EE" w14:textId="77777777" w:rsidR="00266003" w:rsidRPr="007D5F32" w:rsidRDefault="00266003" w:rsidP="00266003">
      <w:pPr>
        <w:pStyle w:val="Default"/>
        <w:jc w:val="center"/>
        <w:rPr>
          <w:sz w:val="22"/>
          <w:szCs w:val="22"/>
        </w:rPr>
      </w:pPr>
    </w:p>
    <w:p w14:paraId="43F482CD" w14:textId="42B764A6" w:rsidR="00266003" w:rsidRPr="007D5F32" w:rsidRDefault="00993AEF" w:rsidP="00266003">
      <w:pPr>
        <w:pStyle w:val="Default"/>
        <w:rPr>
          <w:sz w:val="22"/>
          <w:szCs w:val="22"/>
        </w:rPr>
      </w:pPr>
      <w:r w:rsidRPr="007D5F32">
        <w:rPr>
          <w:sz w:val="22"/>
          <w:szCs w:val="22"/>
        </w:rPr>
        <w:t>En uso</w:t>
      </w:r>
      <w:r w:rsidR="00266003" w:rsidRPr="007D5F32">
        <w:rPr>
          <w:sz w:val="22"/>
          <w:szCs w:val="22"/>
        </w:rPr>
        <w:t xml:space="preserve"> de sus facultades constitucionales y legales, </w:t>
      </w:r>
      <w:r w:rsidR="00081182" w:rsidRPr="007D5F32">
        <w:rPr>
          <w:sz w:val="22"/>
          <w:szCs w:val="22"/>
        </w:rPr>
        <w:t xml:space="preserve">en especial las conferidas por </w:t>
      </w:r>
      <w:r w:rsidR="00266003" w:rsidRPr="007D5F32">
        <w:rPr>
          <w:sz w:val="22"/>
          <w:szCs w:val="22"/>
        </w:rPr>
        <w:t>l</w:t>
      </w:r>
      <w:r w:rsidR="00081182" w:rsidRPr="007D5F32">
        <w:rPr>
          <w:sz w:val="22"/>
          <w:szCs w:val="22"/>
        </w:rPr>
        <w:t>os</w:t>
      </w:r>
      <w:r w:rsidR="00266003" w:rsidRPr="007D5F32">
        <w:rPr>
          <w:sz w:val="22"/>
          <w:szCs w:val="22"/>
        </w:rPr>
        <w:t xml:space="preserve"> numeral</w:t>
      </w:r>
      <w:r w:rsidR="007D5F32" w:rsidRPr="007D5F32">
        <w:rPr>
          <w:sz w:val="22"/>
          <w:szCs w:val="22"/>
        </w:rPr>
        <w:t>es</w:t>
      </w:r>
      <w:r w:rsidR="00266003" w:rsidRPr="007D5F32">
        <w:rPr>
          <w:sz w:val="22"/>
          <w:szCs w:val="22"/>
        </w:rPr>
        <w:t xml:space="preserve"> 1 y</w:t>
      </w:r>
      <w:r w:rsidR="00AE2F53">
        <w:rPr>
          <w:sz w:val="22"/>
          <w:szCs w:val="22"/>
        </w:rPr>
        <w:t xml:space="preserve"> </w:t>
      </w:r>
      <w:r w:rsidR="00364C00" w:rsidRPr="007D5F32">
        <w:rPr>
          <w:sz w:val="22"/>
          <w:szCs w:val="22"/>
        </w:rPr>
        <w:t>13 del</w:t>
      </w:r>
      <w:r w:rsidR="00266003" w:rsidRPr="007D5F32">
        <w:rPr>
          <w:sz w:val="22"/>
          <w:szCs w:val="22"/>
        </w:rPr>
        <w:t xml:space="preserve"> artículo 12 del Decreto Ley 1421 de 1993. </w:t>
      </w:r>
    </w:p>
    <w:p w14:paraId="164AD11C" w14:textId="77777777" w:rsidR="00266003" w:rsidRPr="007D5F32" w:rsidRDefault="00266003" w:rsidP="00266003">
      <w:pPr>
        <w:pStyle w:val="Default"/>
        <w:rPr>
          <w:sz w:val="22"/>
          <w:szCs w:val="22"/>
        </w:rPr>
      </w:pPr>
    </w:p>
    <w:p w14:paraId="4F44E275" w14:textId="77777777" w:rsidR="00266003" w:rsidRPr="007D5F32" w:rsidRDefault="00266003" w:rsidP="00266003">
      <w:pPr>
        <w:pStyle w:val="Default"/>
        <w:jc w:val="center"/>
        <w:rPr>
          <w:sz w:val="22"/>
          <w:szCs w:val="22"/>
        </w:rPr>
      </w:pPr>
      <w:r w:rsidRPr="007D5F32">
        <w:rPr>
          <w:b/>
          <w:sz w:val="22"/>
          <w:szCs w:val="22"/>
        </w:rPr>
        <w:t>A.C U E R D A:</w:t>
      </w:r>
    </w:p>
    <w:p w14:paraId="20B080B1" w14:textId="77777777" w:rsidR="00266003" w:rsidRPr="007D5F32" w:rsidRDefault="00266003" w:rsidP="00266003">
      <w:pPr>
        <w:pStyle w:val="Default"/>
        <w:jc w:val="center"/>
        <w:rPr>
          <w:sz w:val="22"/>
          <w:szCs w:val="22"/>
        </w:rPr>
      </w:pPr>
    </w:p>
    <w:p w14:paraId="2E45C624" w14:textId="77777777" w:rsidR="00266003" w:rsidRPr="007D5F32" w:rsidRDefault="00CB0E39" w:rsidP="00266003">
      <w:pPr>
        <w:pStyle w:val="Textoindependiente"/>
        <w:spacing w:line="242" w:lineRule="auto"/>
        <w:ind w:left="100" w:right="119"/>
        <w:jc w:val="both"/>
        <w:rPr>
          <w:rFonts w:ascii="Arial" w:hAnsi="Arial" w:cs="Arial"/>
        </w:rPr>
      </w:pPr>
      <w:r w:rsidRPr="007D5F32">
        <w:rPr>
          <w:rFonts w:ascii="Arial" w:hAnsi="Arial" w:cs="Arial"/>
          <w:b/>
        </w:rPr>
        <w:t xml:space="preserve">ARTÍCULO </w:t>
      </w:r>
      <w:r w:rsidR="00993AEF" w:rsidRPr="007D5F32">
        <w:rPr>
          <w:rFonts w:ascii="Arial" w:hAnsi="Arial" w:cs="Arial"/>
          <w:b/>
        </w:rPr>
        <w:t>PRIMERO</w:t>
      </w:r>
      <w:r w:rsidR="007D5F32">
        <w:rPr>
          <w:rFonts w:ascii="Arial" w:hAnsi="Arial" w:cs="Arial"/>
          <w:b/>
        </w:rPr>
        <w:t>:</w:t>
      </w:r>
      <w:r w:rsidR="00266003" w:rsidRPr="007D5F32">
        <w:rPr>
          <w:rFonts w:ascii="Arial" w:hAnsi="Arial" w:cs="Arial"/>
          <w:b/>
        </w:rPr>
        <w:t xml:space="preserve"> </w:t>
      </w:r>
      <w:r w:rsidR="00266003" w:rsidRPr="007D5F32">
        <w:rPr>
          <w:rFonts w:ascii="Arial" w:hAnsi="Arial" w:cs="Arial"/>
        </w:rPr>
        <w:t>el presente Acuerdo tiene por objeto dictar lineamientos generales para la</w:t>
      </w:r>
      <w:r w:rsidR="00266003" w:rsidRPr="007D5F32">
        <w:rPr>
          <w:rFonts w:ascii="Arial" w:hAnsi="Arial" w:cs="Arial"/>
          <w:spacing w:val="1"/>
        </w:rPr>
        <w:t xml:space="preserve"> </w:t>
      </w:r>
      <w:r w:rsidR="00266003" w:rsidRPr="007D5F32">
        <w:rPr>
          <w:rFonts w:ascii="Arial" w:hAnsi="Arial" w:cs="Arial"/>
        </w:rPr>
        <w:t>prevención y atención de accidentes cerebrovasculares (ACV) e infarto agudo de miocardio (IAM) en el</w:t>
      </w:r>
      <w:r w:rsidR="00266003" w:rsidRPr="007D5F32">
        <w:rPr>
          <w:rFonts w:ascii="Arial" w:hAnsi="Arial" w:cs="Arial"/>
          <w:spacing w:val="-53"/>
        </w:rPr>
        <w:t xml:space="preserve"> </w:t>
      </w:r>
      <w:r w:rsidR="00266003" w:rsidRPr="007D5F32">
        <w:rPr>
          <w:rFonts w:ascii="Arial" w:hAnsi="Arial" w:cs="Arial"/>
        </w:rPr>
        <w:t>Distrito Capital, en armonía con la Resolución 2455 de 2023 o norma que la sustituya, modifique o</w:t>
      </w:r>
      <w:r w:rsidR="00266003" w:rsidRPr="007D5F32">
        <w:rPr>
          <w:rFonts w:ascii="Arial" w:hAnsi="Arial" w:cs="Arial"/>
          <w:spacing w:val="1"/>
        </w:rPr>
        <w:t xml:space="preserve"> </w:t>
      </w:r>
      <w:r w:rsidR="00266003" w:rsidRPr="007D5F32">
        <w:rPr>
          <w:rFonts w:ascii="Arial" w:hAnsi="Arial" w:cs="Arial"/>
        </w:rPr>
        <w:t>derogue, para</w:t>
      </w:r>
      <w:r w:rsidR="00266003" w:rsidRPr="007D5F32">
        <w:rPr>
          <w:rFonts w:ascii="Arial" w:hAnsi="Arial" w:cs="Arial"/>
          <w:spacing w:val="-1"/>
        </w:rPr>
        <w:t xml:space="preserve"> </w:t>
      </w:r>
      <w:r w:rsidR="00266003" w:rsidRPr="007D5F32">
        <w:rPr>
          <w:rFonts w:ascii="Arial" w:hAnsi="Arial" w:cs="Arial"/>
        </w:rPr>
        <w:t>asegurar</w:t>
      </w:r>
      <w:r w:rsidR="00266003" w:rsidRPr="007D5F32">
        <w:rPr>
          <w:rFonts w:ascii="Arial" w:hAnsi="Arial" w:cs="Arial"/>
          <w:spacing w:val="1"/>
        </w:rPr>
        <w:t xml:space="preserve"> </w:t>
      </w:r>
      <w:r w:rsidR="00266003" w:rsidRPr="007D5F32">
        <w:rPr>
          <w:rFonts w:ascii="Arial" w:hAnsi="Arial" w:cs="Arial"/>
        </w:rPr>
        <w:t>la</w:t>
      </w:r>
      <w:r w:rsidR="00266003" w:rsidRPr="007D5F32">
        <w:rPr>
          <w:rFonts w:ascii="Arial" w:hAnsi="Arial" w:cs="Arial"/>
          <w:spacing w:val="1"/>
        </w:rPr>
        <w:t xml:space="preserve"> </w:t>
      </w:r>
      <w:r w:rsidR="00266003" w:rsidRPr="007D5F32">
        <w:rPr>
          <w:rFonts w:ascii="Arial" w:hAnsi="Arial" w:cs="Arial"/>
        </w:rPr>
        <w:t>atención</w:t>
      </w:r>
      <w:r w:rsidR="00266003" w:rsidRPr="007D5F32">
        <w:rPr>
          <w:rFonts w:ascii="Arial" w:hAnsi="Arial" w:cs="Arial"/>
          <w:spacing w:val="-1"/>
        </w:rPr>
        <w:t xml:space="preserve"> </w:t>
      </w:r>
      <w:r w:rsidR="00266003" w:rsidRPr="007D5F32">
        <w:rPr>
          <w:rFonts w:ascii="Arial" w:hAnsi="Arial" w:cs="Arial"/>
        </w:rPr>
        <w:t>oportuna</w:t>
      </w:r>
      <w:r w:rsidR="00266003" w:rsidRPr="007D5F32">
        <w:rPr>
          <w:rFonts w:ascii="Arial" w:hAnsi="Arial" w:cs="Arial"/>
          <w:spacing w:val="1"/>
        </w:rPr>
        <w:t xml:space="preserve"> </w:t>
      </w:r>
      <w:r w:rsidR="00266003" w:rsidRPr="007D5F32">
        <w:rPr>
          <w:rFonts w:ascii="Arial" w:hAnsi="Arial" w:cs="Arial"/>
        </w:rPr>
        <w:t>e</w:t>
      </w:r>
      <w:r w:rsidR="00266003" w:rsidRPr="007D5F32">
        <w:rPr>
          <w:rFonts w:ascii="Arial" w:hAnsi="Arial" w:cs="Arial"/>
          <w:spacing w:val="-2"/>
        </w:rPr>
        <w:t xml:space="preserve"> </w:t>
      </w:r>
      <w:r w:rsidR="00266003" w:rsidRPr="007D5F32">
        <w:rPr>
          <w:rFonts w:ascii="Arial" w:hAnsi="Arial" w:cs="Arial"/>
        </w:rPr>
        <w:t>integral.</w:t>
      </w:r>
    </w:p>
    <w:p w14:paraId="45CF23A0" w14:textId="77777777" w:rsidR="00266003" w:rsidRPr="007D5F32" w:rsidRDefault="00266003" w:rsidP="00266003">
      <w:pPr>
        <w:pStyle w:val="Textoindependiente"/>
        <w:rPr>
          <w:rFonts w:ascii="Arial" w:hAnsi="Arial" w:cs="Arial"/>
        </w:rPr>
      </w:pPr>
    </w:p>
    <w:p w14:paraId="36969515" w14:textId="77777777" w:rsidR="00266003" w:rsidRPr="007D5F32" w:rsidRDefault="00CB0E39" w:rsidP="007D5F32">
      <w:pPr>
        <w:pStyle w:val="Textoindependiente"/>
        <w:spacing w:before="145" w:line="259" w:lineRule="auto"/>
        <w:ind w:left="100" w:right="115"/>
        <w:jc w:val="both"/>
        <w:rPr>
          <w:rFonts w:ascii="Arial" w:hAnsi="Arial" w:cs="Arial"/>
          <w:spacing w:val="-54"/>
        </w:rPr>
      </w:pPr>
      <w:r w:rsidRPr="007D5F32">
        <w:rPr>
          <w:rFonts w:ascii="Arial" w:hAnsi="Arial" w:cs="Arial"/>
          <w:b/>
        </w:rPr>
        <w:t xml:space="preserve">ARTÍCULO </w:t>
      </w:r>
      <w:r w:rsidR="00993AEF" w:rsidRPr="007D5F32">
        <w:rPr>
          <w:rFonts w:ascii="Arial" w:hAnsi="Arial" w:cs="Arial"/>
          <w:b/>
        </w:rPr>
        <w:t>SEGUNDO</w:t>
      </w:r>
      <w:r w:rsidR="007D5F32">
        <w:rPr>
          <w:rFonts w:ascii="Arial" w:hAnsi="Arial" w:cs="Arial"/>
          <w:b/>
        </w:rPr>
        <w:t>:</w:t>
      </w:r>
      <w:r w:rsidR="00266003" w:rsidRPr="007D5F32">
        <w:rPr>
          <w:rFonts w:ascii="Arial" w:hAnsi="Arial" w:cs="Arial"/>
          <w:b/>
        </w:rPr>
        <w:t xml:space="preserve"> </w:t>
      </w:r>
      <w:r w:rsidR="00266003" w:rsidRPr="007D5F32">
        <w:rPr>
          <w:rFonts w:ascii="Arial" w:hAnsi="Arial" w:cs="Arial"/>
        </w:rPr>
        <w:t>la Administración Distrital, en cabeza de la Secretaría Distrital de Salud, en el</w:t>
      </w:r>
      <w:r w:rsidR="00266003" w:rsidRPr="007D5F32">
        <w:rPr>
          <w:rFonts w:ascii="Arial" w:hAnsi="Arial" w:cs="Arial"/>
          <w:spacing w:val="1"/>
        </w:rPr>
        <w:t xml:space="preserve"> </w:t>
      </w:r>
      <w:r w:rsidR="00266003" w:rsidRPr="007D5F32">
        <w:rPr>
          <w:rFonts w:ascii="Arial" w:hAnsi="Arial" w:cs="Arial"/>
        </w:rPr>
        <w:t>marco</w:t>
      </w:r>
      <w:r w:rsidR="00266003" w:rsidRPr="007D5F32">
        <w:rPr>
          <w:rFonts w:ascii="Arial" w:hAnsi="Arial" w:cs="Arial"/>
          <w:spacing w:val="-8"/>
        </w:rPr>
        <w:t xml:space="preserve"> </w:t>
      </w:r>
      <w:r w:rsidR="00266003" w:rsidRPr="007D5F32">
        <w:rPr>
          <w:rFonts w:ascii="Arial" w:hAnsi="Arial" w:cs="Arial"/>
        </w:rPr>
        <w:t>de</w:t>
      </w:r>
      <w:r w:rsidR="00266003" w:rsidRPr="007D5F32">
        <w:rPr>
          <w:rFonts w:ascii="Arial" w:hAnsi="Arial" w:cs="Arial"/>
          <w:spacing w:val="-7"/>
        </w:rPr>
        <w:t xml:space="preserve"> </w:t>
      </w:r>
      <w:r w:rsidR="00266003" w:rsidRPr="007D5F32">
        <w:rPr>
          <w:rFonts w:ascii="Arial" w:hAnsi="Arial" w:cs="Arial"/>
        </w:rPr>
        <w:t>sus</w:t>
      </w:r>
      <w:r w:rsidR="00266003" w:rsidRPr="007D5F32">
        <w:rPr>
          <w:rFonts w:ascii="Arial" w:hAnsi="Arial" w:cs="Arial"/>
          <w:spacing w:val="-7"/>
        </w:rPr>
        <w:t xml:space="preserve"> </w:t>
      </w:r>
      <w:r w:rsidR="00266003" w:rsidRPr="007D5F32">
        <w:rPr>
          <w:rFonts w:ascii="Arial" w:hAnsi="Arial" w:cs="Arial"/>
        </w:rPr>
        <w:t>competencias,</w:t>
      </w:r>
      <w:r w:rsidR="00266003" w:rsidRPr="007D5F32">
        <w:rPr>
          <w:rFonts w:ascii="Arial" w:hAnsi="Arial" w:cs="Arial"/>
          <w:spacing w:val="-6"/>
        </w:rPr>
        <w:t xml:space="preserve"> </w:t>
      </w:r>
      <w:r w:rsidR="00266003" w:rsidRPr="007D5F32">
        <w:rPr>
          <w:rFonts w:ascii="Arial" w:hAnsi="Arial" w:cs="Arial"/>
        </w:rPr>
        <w:t>propenderá</w:t>
      </w:r>
      <w:r w:rsidR="00266003" w:rsidRPr="007D5F32">
        <w:rPr>
          <w:rFonts w:ascii="Arial" w:hAnsi="Arial" w:cs="Arial"/>
          <w:spacing w:val="-7"/>
        </w:rPr>
        <w:t xml:space="preserve"> </w:t>
      </w:r>
      <w:r w:rsidR="00266003" w:rsidRPr="007D5F32">
        <w:rPr>
          <w:rFonts w:ascii="Arial" w:hAnsi="Arial" w:cs="Arial"/>
        </w:rPr>
        <w:t>por</w:t>
      </w:r>
      <w:r w:rsidR="00266003" w:rsidRPr="007D5F32">
        <w:rPr>
          <w:rFonts w:ascii="Arial" w:hAnsi="Arial" w:cs="Arial"/>
          <w:spacing w:val="-6"/>
        </w:rPr>
        <w:t xml:space="preserve"> </w:t>
      </w:r>
      <w:r w:rsidR="00266003" w:rsidRPr="007D5F32">
        <w:rPr>
          <w:rFonts w:ascii="Arial" w:hAnsi="Arial" w:cs="Arial"/>
        </w:rPr>
        <w:t>la</w:t>
      </w:r>
      <w:r w:rsidR="00266003" w:rsidRPr="007D5F32">
        <w:rPr>
          <w:rFonts w:ascii="Arial" w:hAnsi="Arial" w:cs="Arial"/>
          <w:spacing w:val="-8"/>
        </w:rPr>
        <w:t xml:space="preserve"> </w:t>
      </w:r>
      <w:r w:rsidR="00266003" w:rsidRPr="007D5F32">
        <w:rPr>
          <w:rFonts w:ascii="Arial" w:hAnsi="Arial" w:cs="Arial"/>
        </w:rPr>
        <w:t>definición,</w:t>
      </w:r>
      <w:r w:rsidR="00266003" w:rsidRPr="007D5F32">
        <w:rPr>
          <w:rFonts w:ascii="Arial" w:hAnsi="Arial" w:cs="Arial"/>
          <w:spacing w:val="-6"/>
        </w:rPr>
        <w:t xml:space="preserve"> </w:t>
      </w:r>
      <w:r w:rsidR="00266003" w:rsidRPr="007D5F32">
        <w:rPr>
          <w:rFonts w:ascii="Arial" w:hAnsi="Arial" w:cs="Arial"/>
        </w:rPr>
        <w:t>implementación</w:t>
      </w:r>
      <w:r w:rsidR="00266003" w:rsidRPr="007D5F32">
        <w:rPr>
          <w:rFonts w:ascii="Arial" w:hAnsi="Arial" w:cs="Arial"/>
          <w:spacing w:val="-4"/>
        </w:rPr>
        <w:t xml:space="preserve"> </w:t>
      </w:r>
      <w:r w:rsidR="00266003" w:rsidRPr="007D5F32">
        <w:rPr>
          <w:rFonts w:ascii="Arial" w:hAnsi="Arial" w:cs="Arial"/>
        </w:rPr>
        <w:t>y</w:t>
      </w:r>
      <w:r w:rsidR="00266003" w:rsidRPr="007D5F32">
        <w:rPr>
          <w:rFonts w:ascii="Arial" w:hAnsi="Arial" w:cs="Arial"/>
          <w:spacing w:val="-10"/>
        </w:rPr>
        <w:t xml:space="preserve"> </w:t>
      </w:r>
      <w:r w:rsidR="00266003" w:rsidRPr="007D5F32">
        <w:rPr>
          <w:rFonts w:ascii="Arial" w:hAnsi="Arial" w:cs="Arial"/>
        </w:rPr>
        <w:t>difusión</w:t>
      </w:r>
      <w:r w:rsidR="00266003" w:rsidRPr="007D5F32">
        <w:rPr>
          <w:rFonts w:ascii="Arial" w:hAnsi="Arial" w:cs="Arial"/>
          <w:spacing w:val="-8"/>
        </w:rPr>
        <w:t xml:space="preserve"> </w:t>
      </w:r>
      <w:r w:rsidR="00266003" w:rsidRPr="007D5F32">
        <w:rPr>
          <w:rFonts w:ascii="Arial" w:hAnsi="Arial" w:cs="Arial"/>
        </w:rPr>
        <w:t>de</w:t>
      </w:r>
      <w:r w:rsidR="00266003" w:rsidRPr="007D5F32">
        <w:rPr>
          <w:rFonts w:ascii="Arial" w:hAnsi="Arial" w:cs="Arial"/>
          <w:spacing w:val="-7"/>
        </w:rPr>
        <w:t xml:space="preserve"> </w:t>
      </w:r>
      <w:r w:rsidR="00266003" w:rsidRPr="007D5F32">
        <w:rPr>
          <w:rFonts w:ascii="Arial" w:hAnsi="Arial" w:cs="Arial"/>
        </w:rPr>
        <w:t>los</w:t>
      </w:r>
      <w:r w:rsidR="00266003" w:rsidRPr="007D5F32">
        <w:rPr>
          <w:rFonts w:ascii="Arial" w:hAnsi="Arial" w:cs="Arial"/>
          <w:spacing w:val="-7"/>
        </w:rPr>
        <w:t xml:space="preserve"> </w:t>
      </w:r>
      <w:r w:rsidR="00266003" w:rsidRPr="007D5F32">
        <w:rPr>
          <w:rFonts w:ascii="Arial" w:hAnsi="Arial" w:cs="Arial"/>
        </w:rPr>
        <w:t>protocolos</w:t>
      </w:r>
      <w:r w:rsidR="00266003" w:rsidRPr="007D5F32">
        <w:rPr>
          <w:rFonts w:ascii="Arial" w:hAnsi="Arial" w:cs="Arial"/>
          <w:spacing w:val="-3"/>
        </w:rPr>
        <w:t xml:space="preserve"> </w:t>
      </w:r>
      <w:r w:rsidR="007D5F32" w:rsidRPr="007D5F32">
        <w:rPr>
          <w:rFonts w:ascii="Arial" w:hAnsi="Arial" w:cs="Arial"/>
        </w:rPr>
        <w:t>y</w:t>
      </w:r>
      <w:r w:rsidR="007D5F32" w:rsidRPr="007D5F32">
        <w:t xml:space="preserve"> </w:t>
      </w:r>
      <w:r w:rsidR="007D5F32">
        <w:t>procedimientos</w:t>
      </w:r>
      <w:r w:rsidR="00266003" w:rsidRPr="007D5F32">
        <w:rPr>
          <w:rFonts w:ascii="Arial" w:hAnsi="Arial" w:cs="Arial"/>
          <w:spacing w:val="1"/>
        </w:rPr>
        <w:t xml:space="preserve"> </w:t>
      </w:r>
      <w:r w:rsidR="00266003" w:rsidRPr="007D5F32">
        <w:rPr>
          <w:rFonts w:ascii="Arial" w:hAnsi="Arial" w:cs="Arial"/>
        </w:rPr>
        <w:t>pertinentes</w:t>
      </w:r>
      <w:r w:rsidR="00266003" w:rsidRPr="007D5F32">
        <w:rPr>
          <w:rFonts w:ascii="Arial" w:hAnsi="Arial" w:cs="Arial"/>
          <w:spacing w:val="1"/>
        </w:rPr>
        <w:t xml:space="preserve"> </w:t>
      </w:r>
      <w:r w:rsidR="00266003" w:rsidRPr="007D5F32">
        <w:rPr>
          <w:rFonts w:ascii="Arial" w:hAnsi="Arial" w:cs="Arial"/>
        </w:rPr>
        <w:t>para</w:t>
      </w:r>
      <w:r w:rsidR="00266003" w:rsidRPr="007D5F32">
        <w:rPr>
          <w:rFonts w:ascii="Arial" w:hAnsi="Arial" w:cs="Arial"/>
          <w:spacing w:val="1"/>
        </w:rPr>
        <w:t xml:space="preserve"> </w:t>
      </w:r>
      <w:r w:rsidR="00266003" w:rsidRPr="007D5F32">
        <w:rPr>
          <w:rFonts w:ascii="Arial" w:hAnsi="Arial" w:cs="Arial"/>
        </w:rPr>
        <w:t>reducir</w:t>
      </w:r>
      <w:r w:rsidR="00266003" w:rsidRPr="007D5F32">
        <w:rPr>
          <w:rFonts w:ascii="Arial" w:hAnsi="Arial" w:cs="Arial"/>
          <w:spacing w:val="1"/>
        </w:rPr>
        <w:t xml:space="preserve"> </w:t>
      </w:r>
      <w:r w:rsidR="00266003" w:rsidRPr="007D5F32">
        <w:rPr>
          <w:rFonts w:ascii="Arial" w:hAnsi="Arial" w:cs="Arial"/>
        </w:rPr>
        <w:t>la</w:t>
      </w:r>
      <w:r w:rsidR="00266003" w:rsidRPr="007D5F32">
        <w:rPr>
          <w:rFonts w:ascii="Arial" w:hAnsi="Arial" w:cs="Arial"/>
          <w:spacing w:val="1"/>
        </w:rPr>
        <w:t xml:space="preserve"> </w:t>
      </w:r>
      <w:r w:rsidR="00266003" w:rsidRPr="007D5F32">
        <w:rPr>
          <w:rFonts w:ascii="Arial" w:hAnsi="Arial" w:cs="Arial"/>
        </w:rPr>
        <w:t>mortalidad</w:t>
      </w:r>
      <w:r w:rsidR="00266003" w:rsidRPr="007D5F32">
        <w:rPr>
          <w:rFonts w:ascii="Arial" w:hAnsi="Arial" w:cs="Arial"/>
          <w:spacing w:val="1"/>
        </w:rPr>
        <w:t xml:space="preserve"> </w:t>
      </w:r>
      <w:r w:rsidR="00266003" w:rsidRPr="007D5F32">
        <w:rPr>
          <w:rFonts w:ascii="Arial" w:hAnsi="Arial" w:cs="Arial"/>
        </w:rPr>
        <w:t>y</w:t>
      </w:r>
      <w:r w:rsidR="00266003" w:rsidRPr="007D5F32">
        <w:rPr>
          <w:rFonts w:ascii="Arial" w:hAnsi="Arial" w:cs="Arial"/>
          <w:spacing w:val="1"/>
        </w:rPr>
        <w:t xml:space="preserve"> </w:t>
      </w:r>
      <w:r w:rsidR="00266003" w:rsidRPr="007D5F32">
        <w:rPr>
          <w:rFonts w:ascii="Arial" w:hAnsi="Arial" w:cs="Arial"/>
        </w:rPr>
        <w:t>la</w:t>
      </w:r>
      <w:r w:rsidR="00266003" w:rsidRPr="007D5F32">
        <w:rPr>
          <w:rFonts w:ascii="Arial" w:hAnsi="Arial" w:cs="Arial"/>
          <w:spacing w:val="1"/>
        </w:rPr>
        <w:t xml:space="preserve"> </w:t>
      </w:r>
      <w:r w:rsidR="00266003" w:rsidRPr="007D5F32">
        <w:rPr>
          <w:rFonts w:ascii="Arial" w:hAnsi="Arial" w:cs="Arial"/>
        </w:rPr>
        <w:t>discapacidad,</w:t>
      </w:r>
      <w:r w:rsidR="00266003" w:rsidRPr="007D5F32">
        <w:rPr>
          <w:rFonts w:ascii="Arial" w:hAnsi="Arial" w:cs="Arial"/>
          <w:spacing w:val="1"/>
        </w:rPr>
        <w:t xml:space="preserve"> </w:t>
      </w:r>
      <w:r w:rsidR="00266003" w:rsidRPr="007D5F32">
        <w:rPr>
          <w:rFonts w:ascii="Arial" w:hAnsi="Arial" w:cs="Arial"/>
        </w:rPr>
        <w:t>asociadas</w:t>
      </w:r>
      <w:r w:rsidR="00266003" w:rsidRPr="007D5F32">
        <w:rPr>
          <w:rFonts w:ascii="Arial" w:hAnsi="Arial" w:cs="Arial"/>
          <w:spacing w:val="1"/>
        </w:rPr>
        <w:t xml:space="preserve"> </w:t>
      </w:r>
      <w:r w:rsidR="00266003" w:rsidRPr="007D5F32">
        <w:rPr>
          <w:rFonts w:ascii="Arial" w:hAnsi="Arial" w:cs="Arial"/>
        </w:rPr>
        <w:t>a</w:t>
      </w:r>
      <w:r w:rsidR="00266003" w:rsidRPr="007D5F32">
        <w:rPr>
          <w:rFonts w:ascii="Arial" w:hAnsi="Arial" w:cs="Arial"/>
          <w:spacing w:val="1"/>
        </w:rPr>
        <w:t xml:space="preserve"> </w:t>
      </w:r>
      <w:r w:rsidR="00266003" w:rsidRPr="007D5F32">
        <w:rPr>
          <w:rFonts w:ascii="Arial" w:hAnsi="Arial" w:cs="Arial"/>
        </w:rPr>
        <w:t>accidentes</w:t>
      </w:r>
      <w:r w:rsidR="00266003" w:rsidRPr="007D5F32">
        <w:rPr>
          <w:rFonts w:ascii="Arial" w:hAnsi="Arial" w:cs="Arial"/>
          <w:spacing w:val="1"/>
        </w:rPr>
        <w:t xml:space="preserve"> </w:t>
      </w:r>
      <w:r w:rsidR="00266003" w:rsidRPr="007D5F32">
        <w:rPr>
          <w:rFonts w:ascii="Arial" w:hAnsi="Arial" w:cs="Arial"/>
        </w:rPr>
        <w:t>cerebrovasculares y al infarto agudo de miocardio. Además, liderará la conformación de la Red Distrital</w:t>
      </w:r>
      <w:r w:rsidR="00266003" w:rsidRPr="007D5F32">
        <w:rPr>
          <w:rFonts w:ascii="Arial" w:hAnsi="Arial" w:cs="Arial"/>
          <w:spacing w:val="-53"/>
        </w:rPr>
        <w:t xml:space="preserve"> </w:t>
      </w:r>
      <w:r w:rsidR="00266003" w:rsidRPr="007D5F32">
        <w:rPr>
          <w:rFonts w:ascii="Arial" w:hAnsi="Arial" w:cs="Arial"/>
        </w:rPr>
        <w:t>para la Prevención y Atención Oportuna de Eventos de Accidentes Cerebrovasculares (ACV) e Infarto</w:t>
      </w:r>
      <w:r w:rsidR="00266003" w:rsidRPr="007D5F32">
        <w:rPr>
          <w:rFonts w:ascii="Arial" w:hAnsi="Arial" w:cs="Arial"/>
          <w:spacing w:val="1"/>
        </w:rPr>
        <w:t xml:space="preserve"> </w:t>
      </w:r>
      <w:r w:rsidR="00266003" w:rsidRPr="007D5F32">
        <w:rPr>
          <w:rFonts w:ascii="Arial" w:hAnsi="Arial" w:cs="Arial"/>
        </w:rPr>
        <w:t>Agudo de Miocardio (IAM), incluyendo a los actores intersectoriales, instituciones de salud, academia,</w:t>
      </w:r>
      <w:r w:rsidR="00266003" w:rsidRPr="007D5F32">
        <w:rPr>
          <w:rFonts w:ascii="Arial" w:hAnsi="Arial" w:cs="Arial"/>
          <w:spacing w:val="1"/>
        </w:rPr>
        <w:t xml:space="preserve"> </w:t>
      </w:r>
      <w:r w:rsidR="00266003" w:rsidRPr="007D5F32">
        <w:rPr>
          <w:rFonts w:ascii="Arial" w:hAnsi="Arial" w:cs="Arial"/>
        </w:rPr>
        <w:t>organizaciones</w:t>
      </w:r>
      <w:r w:rsidR="00266003" w:rsidRPr="007D5F32">
        <w:rPr>
          <w:rFonts w:ascii="Arial" w:hAnsi="Arial" w:cs="Arial"/>
          <w:spacing w:val="-1"/>
        </w:rPr>
        <w:t xml:space="preserve"> </w:t>
      </w:r>
      <w:r w:rsidR="00266003" w:rsidRPr="007D5F32">
        <w:rPr>
          <w:rFonts w:ascii="Arial" w:hAnsi="Arial" w:cs="Arial"/>
        </w:rPr>
        <w:t>comunitarias</w:t>
      </w:r>
      <w:r w:rsidR="00266003" w:rsidRPr="007D5F32">
        <w:rPr>
          <w:rFonts w:ascii="Arial" w:hAnsi="Arial" w:cs="Arial"/>
          <w:spacing w:val="1"/>
        </w:rPr>
        <w:t xml:space="preserve"> </w:t>
      </w:r>
      <w:r w:rsidR="00266003" w:rsidRPr="007D5F32">
        <w:rPr>
          <w:rFonts w:ascii="Arial" w:hAnsi="Arial" w:cs="Arial"/>
        </w:rPr>
        <w:t>y</w:t>
      </w:r>
      <w:r w:rsidR="00266003" w:rsidRPr="007D5F32">
        <w:rPr>
          <w:rFonts w:ascii="Arial" w:hAnsi="Arial" w:cs="Arial"/>
          <w:spacing w:val="-4"/>
        </w:rPr>
        <w:t xml:space="preserve"> </w:t>
      </w:r>
      <w:r w:rsidR="00266003" w:rsidRPr="007D5F32">
        <w:rPr>
          <w:rFonts w:ascii="Arial" w:hAnsi="Arial" w:cs="Arial"/>
        </w:rPr>
        <w:t>entidades</w:t>
      </w:r>
      <w:r w:rsidR="00266003" w:rsidRPr="007D5F32">
        <w:rPr>
          <w:rFonts w:ascii="Arial" w:hAnsi="Arial" w:cs="Arial"/>
          <w:spacing w:val="1"/>
        </w:rPr>
        <w:t xml:space="preserve"> </w:t>
      </w:r>
      <w:r w:rsidR="00266003" w:rsidRPr="007D5F32">
        <w:rPr>
          <w:rFonts w:ascii="Arial" w:hAnsi="Arial" w:cs="Arial"/>
        </w:rPr>
        <w:t>públicas</w:t>
      </w:r>
      <w:r w:rsidR="00266003" w:rsidRPr="007D5F32">
        <w:rPr>
          <w:rFonts w:ascii="Arial" w:hAnsi="Arial" w:cs="Arial"/>
          <w:spacing w:val="4"/>
        </w:rPr>
        <w:t xml:space="preserve"> </w:t>
      </w:r>
      <w:r w:rsidR="00266003" w:rsidRPr="007D5F32">
        <w:rPr>
          <w:rFonts w:ascii="Arial" w:hAnsi="Arial" w:cs="Arial"/>
        </w:rPr>
        <w:t>y</w:t>
      </w:r>
      <w:r w:rsidR="00266003" w:rsidRPr="007D5F32">
        <w:rPr>
          <w:rFonts w:ascii="Arial" w:hAnsi="Arial" w:cs="Arial"/>
          <w:spacing w:val="-5"/>
        </w:rPr>
        <w:t xml:space="preserve"> </w:t>
      </w:r>
      <w:r w:rsidR="00266003" w:rsidRPr="007D5F32">
        <w:rPr>
          <w:rFonts w:ascii="Arial" w:hAnsi="Arial" w:cs="Arial"/>
        </w:rPr>
        <w:t>privadas.</w:t>
      </w:r>
    </w:p>
    <w:p w14:paraId="49E205F1" w14:textId="77777777" w:rsidR="00266003" w:rsidRPr="007D5F32" w:rsidRDefault="00266003" w:rsidP="00266003">
      <w:pPr>
        <w:pStyle w:val="Textoindependiente"/>
        <w:spacing w:before="158" w:line="259" w:lineRule="auto"/>
        <w:ind w:left="100" w:right="118"/>
        <w:jc w:val="both"/>
        <w:rPr>
          <w:rFonts w:ascii="Arial" w:hAnsi="Arial" w:cs="Arial"/>
        </w:rPr>
      </w:pPr>
      <w:r w:rsidRPr="007D5F32">
        <w:rPr>
          <w:rFonts w:ascii="Arial" w:hAnsi="Arial" w:cs="Arial"/>
          <w:b/>
        </w:rPr>
        <w:t>PARÁGRAFO PRIMERO</w:t>
      </w:r>
      <w:r w:rsidR="00D94044">
        <w:rPr>
          <w:rFonts w:ascii="Arial" w:hAnsi="Arial" w:cs="Arial"/>
          <w:b/>
        </w:rPr>
        <w:t>:</w:t>
      </w:r>
      <w:r w:rsidRPr="007D5F32">
        <w:rPr>
          <w:rFonts w:ascii="Arial" w:hAnsi="Arial" w:cs="Arial"/>
          <w:b/>
        </w:rPr>
        <w:t xml:space="preserve"> </w:t>
      </w:r>
      <w:r w:rsidRPr="007D5F32">
        <w:rPr>
          <w:rFonts w:ascii="Arial" w:hAnsi="Arial" w:cs="Arial"/>
        </w:rPr>
        <w:t>cada entidad participante de la Red Distrital para la Prevención y Atención</w:t>
      </w:r>
      <w:r w:rsidRPr="007D5F32">
        <w:rPr>
          <w:rFonts w:ascii="Arial" w:hAnsi="Arial" w:cs="Arial"/>
          <w:spacing w:val="1"/>
        </w:rPr>
        <w:t xml:space="preserve"> </w:t>
      </w:r>
      <w:r w:rsidRPr="007D5F32">
        <w:rPr>
          <w:rFonts w:ascii="Arial" w:hAnsi="Arial" w:cs="Arial"/>
        </w:rPr>
        <w:t>Oportuna de Eventos de Accidentes Cerebrovasculares (ACV) e Infarto Agudo de Miocardio (IAM),</w:t>
      </w:r>
      <w:r w:rsidRPr="007D5F32">
        <w:rPr>
          <w:rFonts w:ascii="Arial" w:hAnsi="Arial" w:cs="Arial"/>
          <w:spacing w:val="1"/>
        </w:rPr>
        <w:t xml:space="preserve"> </w:t>
      </w:r>
      <w:r w:rsidRPr="007D5F32">
        <w:rPr>
          <w:rFonts w:ascii="Arial" w:hAnsi="Arial" w:cs="Arial"/>
        </w:rPr>
        <w:t>propenderá por incluir en su plan operativo anual las acciones específicas destinadas a cumplir las</w:t>
      </w:r>
      <w:r w:rsidRPr="007D5F32">
        <w:rPr>
          <w:rFonts w:ascii="Arial" w:hAnsi="Arial" w:cs="Arial"/>
          <w:spacing w:val="1"/>
        </w:rPr>
        <w:t xml:space="preserve"> </w:t>
      </w:r>
      <w:r w:rsidRPr="007D5F32">
        <w:rPr>
          <w:rFonts w:ascii="Arial" w:hAnsi="Arial" w:cs="Arial"/>
        </w:rPr>
        <w:t>directrices</w:t>
      </w:r>
      <w:r w:rsidRPr="007D5F32">
        <w:rPr>
          <w:rFonts w:ascii="Arial" w:hAnsi="Arial" w:cs="Arial"/>
          <w:spacing w:val="-1"/>
        </w:rPr>
        <w:t xml:space="preserve"> </w:t>
      </w:r>
      <w:r w:rsidRPr="007D5F32">
        <w:rPr>
          <w:rFonts w:ascii="Arial" w:hAnsi="Arial" w:cs="Arial"/>
        </w:rPr>
        <w:t>para</w:t>
      </w:r>
      <w:r w:rsidRPr="007D5F32">
        <w:rPr>
          <w:rFonts w:ascii="Arial" w:hAnsi="Arial" w:cs="Arial"/>
          <w:spacing w:val="-1"/>
        </w:rPr>
        <w:t xml:space="preserve"> </w:t>
      </w:r>
      <w:r w:rsidRPr="007D5F32">
        <w:rPr>
          <w:rFonts w:ascii="Arial" w:hAnsi="Arial" w:cs="Arial"/>
        </w:rPr>
        <w:t>la</w:t>
      </w:r>
      <w:r w:rsidRPr="007D5F32">
        <w:rPr>
          <w:rFonts w:ascii="Arial" w:hAnsi="Arial" w:cs="Arial"/>
          <w:spacing w:val="-1"/>
        </w:rPr>
        <w:t xml:space="preserve"> </w:t>
      </w:r>
      <w:r w:rsidRPr="007D5F32">
        <w:rPr>
          <w:rFonts w:ascii="Arial" w:hAnsi="Arial" w:cs="Arial"/>
        </w:rPr>
        <w:t>prevención</w:t>
      </w:r>
      <w:r w:rsidRPr="007D5F32">
        <w:rPr>
          <w:rFonts w:ascii="Arial" w:hAnsi="Arial" w:cs="Arial"/>
          <w:spacing w:val="2"/>
        </w:rPr>
        <w:t xml:space="preserve"> </w:t>
      </w:r>
      <w:r w:rsidRPr="007D5F32">
        <w:rPr>
          <w:rFonts w:ascii="Arial" w:hAnsi="Arial" w:cs="Arial"/>
        </w:rPr>
        <w:t>y</w:t>
      </w:r>
      <w:r w:rsidRPr="007D5F32">
        <w:rPr>
          <w:rFonts w:ascii="Arial" w:hAnsi="Arial" w:cs="Arial"/>
          <w:spacing w:val="-4"/>
        </w:rPr>
        <w:t xml:space="preserve"> </w:t>
      </w:r>
      <w:r w:rsidRPr="007D5F32">
        <w:rPr>
          <w:rFonts w:ascii="Arial" w:hAnsi="Arial" w:cs="Arial"/>
        </w:rPr>
        <w:t>atención</w:t>
      </w:r>
      <w:r w:rsidRPr="007D5F32">
        <w:rPr>
          <w:rFonts w:ascii="Arial" w:hAnsi="Arial" w:cs="Arial"/>
          <w:spacing w:val="-1"/>
        </w:rPr>
        <w:t xml:space="preserve"> </w:t>
      </w:r>
      <w:r w:rsidRPr="007D5F32">
        <w:rPr>
          <w:rFonts w:ascii="Arial" w:hAnsi="Arial" w:cs="Arial"/>
        </w:rPr>
        <w:t>de</w:t>
      </w:r>
      <w:r w:rsidRPr="007D5F32">
        <w:rPr>
          <w:rFonts w:ascii="Arial" w:hAnsi="Arial" w:cs="Arial"/>
          <w:spacing w:val="-2"/>
        </w:rPr>
        <w:t xml:space="preserve"> </w:t>
      </w:r>
      <w:r w:rsidRPr="007D5F32">
        <w:rPr>
          <w:rFonts w:ascii="Arial" w:hAnsi="Arial" w:cs="Arial"/>
        </w:rPr>
        <w:t>ACV</w:t>
      </w:r>
      <w:r w:rsidRPr="007D5F32">
        <w:rPr>
          <w:rFonts w:ascii="Arial" w:hAnsi="Arial" w:cs="Arial"/>
          <w:spacing w:val="1"/>
        </w:rPr>
        <w:t xml:space="preserve"> </w:t>
      </w:r>
      <w:r w:rsidRPr="007D5F32">
        <w:rPr>
          <w:rFonts w:ascii="Arial" w:hAnsi="Arial" w:cs="Arial"/>
        </w:rPr>
        <w:t>e</w:t>
      </w:r>
      <w:r w:rsidRPr="007D5F32">
        <w:rPr>
          <w:rFonts w:ascii="Arial" w:hAnsi="Arial" w:cs="Arial"/>
          <w:spacing w:val="-1"/>
        </w:rPr>
        <w:t xml:space="preserve"> </w:t>
      </w:r>
      <w:r w:rsidRPr="007D5F32">
        <w:rPr>
          <w:rFonts w:ascii="Arial" w:hAnsi="Arial" w:cs="Arial"/>
        </w:rPr>
        <w:t>IAM.</w:t>
      </w:r>
    </w:p>
    <w:p w14:paraId="7F0ADB0B" w14:textId="77777777" w:rsidR="00266003" w:rsidRDefault="00CB0E39" w:rsidP="00D94044">
      <w:pPr>
        <w:pStyle w:val="Textoindependiente"/>
        <w:spacing w:before="158" w:line="259" w:lineRule="auto"/>
        <w:ind w:left="100" w:right="118"/>
        <w:jc w:val="both"/>
        <w:rPr>
          <w:rFonts w:ascii="Arial" w:hAnsi="Arial" w:cs="Arial"/>
        </w:rPr>
      </w:pPr>
      <w:r w:rsidRPr="007D5F32">
        <w:rPr>
          <w:rFonts w:ascii="Arial" w:hAnsi="Arial" w:cs="Arial"/>
          <w:b/>
        </w:rPr>
        <w:t xml:space="preserve">ARTÍCULO </w:t>
      </w:r>
      <w:r w:rsidR="00993AEF" w:rsidRPr="007D5F32">
        <w:rPr>
          <w:rFonts w:ascii="Arial" w:hAnsi="Arial" w:cs="Arial"/>
          <w:b/>
        </w:rPr>
        <w:t>TERCERO</w:t>
      </w:r>
      <w:r w:rsidR="00D94044">
        <w:rPr>
          <w:rFonts w:ascii="Arial" w:hAnsi="Arial" w:cs="Arial"/>
          <w:b/>
        </w:rPr>
        <w:t>:</w:t>
      </w:r>
      <w:r w:rsidR="00266003" w:rsidRPr="007D5F32">
        <w:rPr>
          <w:rFonts w:ascii="Arial" w:hAnsi="Arial" w:cs="Arial"/>
          <w:b/>
        </w:rPr>
        <w:t xml:space="preserve"> </w:t>
      </w:r>
      <w:r w:rsidR="00266003" w:rsidRPr="007D5F32">
        <w:rPr>
          <w:rFonts w:ascii="Arial" w:hAnsi="Arial" w:cs="Arial"/>
        </w:rPr>
        <w:t>la Administración Distrital en el marco de sus competencias podrá promover e</w:t>
      </w:r>
      <w:r w:rsidR="00266003" w:rsidRPr="007D5F32">
        <w:rPr>
          <w:rFonts w:ascii="Arial" w:hAnsi="Arial" w:cs="Arial"/>
          <w:spacing w:val="1"/>
        </w:rPr>
        <w:t xml:space="preserve"> </w:t>
      </w:r>
      <w:r w:rsidR="00266003" w:rsidRPr="007D5F32">
        <w:rPr>
          <w:rFonts w:ascii="Arial" w:hAnsi="Arial" w:cs="Arial"/>
          <w:spacing w:val="-1"/>
        </w:rPr>
        <w:t>implementar</w:t>
      </w:r>
      <w:r w:rsidR="00266003" w:rsidRPr="007D5F32">
        <w:rPr>
          <w:rFonts w:ascii="Arial" w:hAnsi="Arial" w:cs="Arial"/>
          <w:spacing w:val="-11"/>
        </w:rPr>
        <w:t xml:space="preserve"> </w:t>
      </w:r>
      <w:r w:rsidR="00266003" w:rsidRPr="007D5F32">
        <w:rPr>
          <w:rFonts w:ascii="Arial" w:hAnsi="Arial" w:cs="Arial"/>
          <w:spacing w:val="-1"/>
        </w:rPr>
        <w:t>programas</w:t>
      </w:r>
      <w:r w:rsidR="00266003" w:rsidRPr="007D5F32">
        <w:rPr>
          <w:rFonts w:ascii="Arial" w:hAnsi="Arial" w:cs="Arial"/>
          <w:spacing w:val="-9"/>
        </w:rPr>
        <w:t xml:space="preserve"> </w:t>
      </w:r>
      <w:r w:rsidR="00266003" w:rsidRPr="007D5F32">
        <w:rPr>
          <w:rFonts w:ascii="Arial" w:hAnsi="Arial" w:cs="Arial"/>
          <w:spacing w:val="-1"/>
        </w:rPr>
        <w:t>de</w:t>
      </w:r>
      <w:r w:rsidR="00266003" w:rsidRPr="007D5F32">
        <w:rPr>
          <w:rFonts w:ascii="Arial" w:hAnsi="Arial" w:cs="Arial"/>
          <w:spacing w:val="-8"/>
        </w:rPr>
        <w:t xml:space="preserve"> </w:t>
      </w:r>
      <w:r w:rsidR="00266003" w:rsidRPr="007D5F32">
        <w:rPr>
          <w:rFonts w:ascii="Arial" w:hAnsi="Arial" w:cs="Arial"/>
        </w:rPr>
        <w:t>capacitación</w:t>
      </w:r>
      <w:r w:rsidR="00266003" w:rsidRPr="007D5F32">
        <w:rPr>
          <w:rFonts w:ascii="Arial" w:hAnsi="Arial" w:cs="Arial"/>
          <w:spacing w:val="-4"/>
        </w:rPr>
        <w:t xml:space="preserve"> </w:t>
      </w:r>
      <w:r w:rsidR="00266003" w:rsidRPr="007D5F32">
        <w:rPr>
          <w:rFonts w:ascii="Arial" w:hAnsi="Arial" w:cs="Arial"/>
        </w:rPr>
        <w:t>y</w:t>
      </w:r>
      <w:r w:rsidR="00266003" w:rsidRPr="007D5F32">
        <w:rPr>
          <w:rFonts w:ascii="Arial" w:hAnsi="Arial" w:cs="Arial"/>
          <w:spacing w:val="-14"/>
        </w:rPr>
        <w:t xml:space="preserve"> </w:t>
      </w:r>
      <w:r w:rsidR="00266003" w:rsidRPr="007D5F32">
        <w:rPr>
          <w:rFonts w:ascii="Arial" w:hAnsi="Arial" w:cs="Arial"/>
        </w:rPr>
        <w:t>formación</w:t>
      </w:r>
      <w:r w:rsidR="00266003" w:rsidRPr="007D5F32">
        <w:rPr>
          <w:rFonts w:ascii="Arial" w:hAnsi="Arial" w:cs="Arial"/>
          <w:spacing w:val="-11"/>
        </w:rPr>
        <w:t xml:space="preserve"> </w:t>
      </w:r>
      <w:r w:rsidR="00266003" w:rsidRPr="007D5F32">
        <w:rPr>
          <w:rFonts w:ascii="Arial" w:hAnsi="Arial" w:cs="Arial"/>
        </w:rPr>
        <w:t>dirigidos</w:t>
      </w:r>
      <w:r w:rsidR="00266003" w:rsidRPr="007D5F32">
        <w:rPr>
          <w:rFonts w:ascii="Arial" w:hAnsi="Arial" w:cs="Arial"/>
          <w:spacing w:val="-9"/>
        </w:rPr>
        <w:t xml:space="preserve"> </w:t>
      </w:r>
      <w:r w:rsidR="00266003" w:rsidRPr="007D5F32">
        <w:rPr>
          <w:rFonts w:ascii="Arial" w:hAnsi="Arial" w:cs="Arial"/>
        </w:rPr>
        <w:t>a</w:t>
      </w:r>
      <w:r w:rsidR="00266003" w:rsidRPr="007D5F32">
        <w:rPr>
          <w:rFonts w:ascii="Arial" w:hAnsi="Arial" w:cs="Arial"/>
          <w:spacing w:val="-6"/>
        </w:rPr>
        <w:t xml:space="preserve"> </w:t>
      </w:r>
      <w:r w:rsidR="00266003" w:rsidRPr="007D5F32">
        <w:rPr>
          <w:rFonts w:ascii="Arial" w:hAnsi="Arial" w:cs="Arial"/>
        </w:rPr>
        <w:t>los</w:t>
      </w:r>
      <w:r w:rsidR="00266003" w:rsidRPr="007D5F32">
        <w:rPr>
          <w:rFonts w:ascii="Arial" w:hAnsi="Arial" w:cs="Arial"/>
          <w:spacing w:val="-7"/>
        </w:rPr>
        <w:t xml:space="preserve"> </w:t>
      </w:r>
      <w:r w:rsidR="00266003" w:rsidRPr="007D5F32">
        <w:rPr>
          <w:rFonts w:ascii="Arial" w:hAnsi="Arial" w:cs="Arial"/>
        </w:rPr>
        <w:t>profesionales</w:t>
      </w:r>
      <w:r w:rsidR="00266003" w:rsidRPr="007D5F32">
        <w:rPr>
          <w:rFonts w:ascii="Arial" w:hAnsi="Arial" w:cs="Arial"/>
          <w:spacing w:val="-8"/>
        </w:rPr>
        <w:t xml:space="preserve"> </w:t>
      </w:r>
      <w:r w:rsidR="00266003" w:rsidRPr="007D5F32">
        <w:rPr>
          <w:rFonts w:ascii="Arial" w:hAnsi="Arial" w:cs="Arial"/>
        </w:rPr>
        <w:t>de</w:t>
      </w:r>
      <w:r w:rsidR="00266003" w:rsidRPr="007D5F32">
        <w:rPr>
          <w:rFonts w:ascii="Arial" w:hAnsi="Arial" w:cs="Arial"/>
          <w:spacing w:val="-11"/>
        </w:rPr>
        <w:t xml:space="preserve"> </w:t>
      </w:r>
      <w:r w:rsidR="00266003" w:rsidRPr="007D5F32">
        <w:rPr>
          <w:rFonts w:ascii="Arial" w:hAnsi="Arial" w:cs="Arial"/>
        </w:rPr>
        <w:t>salud,</w:t>
      </w:r>
      <w:r w:rsidR="00266003" w:rsidRPr="007D5F32">
        <w:rPr>
          <w:rFonts w:ascii="Arial" w:hAnsi="Arial" w:cs="Arial"/>
          <w:spacing w:val="-8"/>
        </w:rPr>
        <w:t xml:space="preserve"> </w:t>
      </w:r>
      <w:r w:rsidR="00266003" w:rsidRPr="007D5F32">
        <w:rPr>
          <w:rFonts w:ascii="Arial" w:hAnsi="Arial" w:cs="Arial"/>
        </w:rPr>
        <w:t>otros</w:t>
      </w:r>
      <w:r w:rsidR="00266003" w:rsidRPr="007D5F32">
        <w:rPr>
          <w:rFonts w:ascii="Arial" w:hAnsi="Arial" w:cs="Arial"/>
          <w:spacing w:val="-9"/>
        </w:rPr>
        <w:t xml:space="preserve"> </w:t>
      </w:r>
      <w:r w:rsidR="00266003" w:rsidRPr="007D5F32">
        <w:rPr>
          <w:rFonts w:ascii="Arial" w:hAnsi="Arial" w:cs="Arial"/>
        </w:rPr>
        <w:t>actores</w:t>
      </w:r>
      <w:r w:rsidR="00266003" w:rsidRPr="007D5F32">
        <w:rPr>
          <w:rFonts w:ascii="Arial" w:hAnsi="Arial" w:cs="Arial"/>
          <w:spacing w:val="1"/>
        </w:rPr>
        <w:t xml:space="preserve"> </w:t>
      </w:r>
      <w:r w:rsidR="00266003" w:rsidRPr="007D5F32">
        <w:rPr>
          <w:rFonts w:ascii="Arial" w:hAnsi="Arial" w:cs="Arial"/>
        </w:rPr>
        <w:t>de la Red y a quienes interese, para la prevención, el reconocimiento temprano y la atención oportuna</w:t>
      </w:r>
      <w:r w:rsidR="00266003" w:rsidRPr="007D5F32">
        <w:rPr>
          <w:rFonts w:ascii="Arial" w:hAnsi="Arial" w:cs="Arial"/>
          <w:spacing w:val="1"/>
        </w:rPr>
        <w:t xml:space="preserve"> </w:t>
      </w:r>
      <w:r w:rsidR="00266003" w:rsidRPr="007D5F32">
        <w:rPr>
          <w:rFonts w:ascii="Arial" w:hAnsi="Arial" w:cs="Arial"/>
        </w:rPr>
        <w:t>de Accidentes Cerebrovasculares (ACV) e Infarto Agudo de Miocardio (IAM), priorizando un enfoque</w:t>
      </w:r>
      <w:r w:rsidR="00266003" w:rsidRPr="007D5F32">
        <w:rPr>
          <w:rFonts w:ascii="Arial" w:hAnsi="Arial" w:cs="Arial"/>
          <w:spacing w:val="1"/>
        </w:rPr>
        <w:t xml:space="preserve"> </w:t>
      </w:r>
      <w:r w:rsidR="00266003" w:rsidRPr="007D5F32">
        <w:rPr>
          <w:rFonts w:ascii="Arial" w:hAnsi="Arial" w:cs="Arial"/>
        </w:rPr>
        <w:t>preventivo y</w:t>
      </w:r>
      <w:r w:rsidR="00266003" w:rsidRPr="007D5F32">
        <w:rPr>
          <w:rFonts w:ascii="Arial" w:hAnsi="Arial" w:cs="Arial"/>
          <w:spacing w:val="-4"/>
        </w:rPr>
        <w:t xml:space="preserve"> </w:t>
      </w:r>
      <w:r w:rsidR="00266003" w:rsidRPr="007D5F32">
        <w:rPr>
          <w:rFonts w:ascii="Arial" w:hAnsi="Arial" w:cs="Arial"/>
        </w:rPr>
        <w:t>coordinado</w:t>
      </w:r>
      <w:r w:rsidR="00266003" w:rsidRPr="007D5F32">
        <w:rPr>
          <w:rFonts w:ascii="Arial" w:hAnsi="Arial" w:cs="Arial"/>
          <w:spacing w:val="-3"/>
        </w:rPr>
        <w:t xml:space="preserve"> </w:t>
      </w:r>
      <w:r w:rsidR="00266003" w:rsidRPr="007D5F32">
        <w:rPr>
          <w:rFonts w:ascii="Arial" w:hAnsi="Arial" w:cs="Arial"/>
        </w:rPr>
        <w:t>en</w:t>
      </w:r>
      <w:r w:rsidR="00266003" w:rsidRPr="007D5F32">
        <w:rPr>
          <w:rFonts w:ascii="Arial" w:hAnsi="Arial" w:cs="Arial"/>
          <w:spacing w:val="1"/>
        </w:rPr>
        <w:t xml:space="preserve"> </w:t>
      </w:r>
      <w:r w:rsidR="00266003" w:rsidRPr="007D5F32">
        <w:rPr>
          <w:rFonts w:ascii="Arial" w:hAnsi="Arial" w:cs="Arial"/>
        </w:rPr>
        <w:t>todas</w:t>
      </w:r>
      <w:r w:rsidR="00266003" w:rsidRPr="007D5F32">
        <w:rPr>
          <w:rFonts w:ascii="Arial" w:hAnsi="Arial" w:cs="Arial"/>
          <w:spacing w:val="2"/>
        </w:rPr>
        <w:t xml:space="preserve"> </w:t>
      </w:r>
      <w:r w:rsidR="00266003" w:rsidRPr="007D5F32">
        <w:rPr>
          <w:rFonts w:ascii="Arial" w:hAnsi="Arial" w:cs="Arial"/>
        </w:rPr>
        <w:t>las</w:t>
      </w:r>
      <w:r w:rsidR="00266003" w:rsidRPr="007D5F32">
        <w:rPr>
          <w:rFonts w:ascii="Arial" w:hAnsi="Arial" w:cs="Arial"/>
          <w:spacing w:val="-1"/>
        </w:rPr>
        <w:t xml:space="preserve"> </w:t>
      </w:r>
      <w:r w:rsidR="00266003" w:rsidRPr="007D5F32">
        <w:rPr>
          <w:rFonts w:ascii="Arial" w:hAnsi="Arial" w:cs="Arial"/>
        </w:rPr>
        <w:t>etapas</w:t>
      </w:r>
      <w:r w:rsidR="00266003" w:rsidRPr="007D5F32">
        <w:rPr>
          <w:rFonts w:ascii="Arial" w:hAnsi="Arial" w:cs="Arial"/>
          <w:spacing w:val="2"/>
        </w:rPr>
        <w:t xml:space="preserve"> </w:t>
      </w:r>
      <w:r w:rsidR="00266003" w:rsidRPr="007D5F32">
        <w:rPr>
          <w:rFonts w:ascii="Arial" w:hAnsi="Arial" w:cs="Arial"/>
        </w:rPr>
        <w:t>de</w:t>
      </w:r>
      <w:r w:rsidR="00266003" w:rsidRPr="007D5F32">
        <w:rPr>
          <w:rFonts w:ascii="Arial" w:hAnsi="Arial" w:cs="Arial"/>
          <w:spacing w:val="-1"/>
        </w:rPr>
        <w:t xml:space="preserve"> </w:t>
      </w:r>
      <w:r w:rsidR="00266003" w:rsidRPr="007D5F32">
        <w:rPr>
          <w:rFonts w:ascii="Arial" w:hAnsi="Arial" w:cs="Arial"/>
        </w:rPr>
        <w:t>la</w:t>
      </w:r>
      <w:r w:rsidR="00266003" w:rsidRPr="007D5F32">
        <w:rPr>
          <w:rFonts w:ascii="Arial" w:hAnsi="Arial" w:cs="Arial"/>
          <w:spacing w:val="-1"/>
        </w:rPr>
        <w:t xml:space="preserve"> </w:t>
      </w:r>
      <w:r w:rsidR="00266003" w:rsidRPr="007D5F32">
        <w:rPr>
          <w:rFonts w:ascii="Arial" w:hAnsi="Arial" w:cs="Arial"/>
        </w:rPr>
        <w:t>atención.</w:t>
      </w:r>
    </w:p>
    <w:p w14:paraId="5E8235CC" w14:textId="77777777" w:rsidR="00D94044" w:rsidRPr="00D94044" w:rsidRDefault="00D94044" w:rsidP="00D94044">
      <w:pPr>
        <w:pStyle w:val="Textoindependiente"/>
        <w:spacing w:before="158" w:line="259" w:lineRule="auto"/>
        <w:ind w:left="100" w:right="118"/>
        <w:jc w:val="both"/>
        <w:rPr>
          <w:rFonts w:ascii="Arial" w:hAnsi="Arial" w:cs="Arial"/>
          <w:b/>
        </w:rPr>
      </w:pPr>
    </w:p>
    <w:p w14:paraId="4456B63D" w14:textId="77777777" w:rsidR="00266003" w:rsidRPr="007D5F32" w:rsidRDefault="00266003" w:rsidP="00266003">
      <w:pPr>
        <w:pStyle w:val="Textoindependiente"/>
        <w:spacing w:line="259" w:lineRule="auto"/>
        <w:ind w:left="100" w:right="123"/>
        <w:jc w:val="both"/>
        <w:rPr>
          <w:rFonts w:ascii="Arial" w:hAnsi="Arial" w:cs="Arial"/>
        </w:rPr>
      </w:pPr>
      <w:r w:rsidRPr="007D5F32">
        <w:rPr>
          <w:rFonts w:ascii="Arial" w:hAnsi="Arial" w:cs="Arial"/>
          <w:b/>
        </w:rPr>
        <w:t xml:space="preserve">ARTÍCULO </w:t>
      </w:r>
      <w:r w:rsidR="00993AEF" w:rsidRPr="007D5F32">
        <w:rPr>
          <w:rFonts w:ascii="Arial" w:hAnsi="Arial" w:cs="Arial"/>
          <w:b/>
        </w:rPr>
        <w:t>CUARTO</w:t>
      </w:r>
      <w:r w:rsidR="00D94044">
        <w:rPr>
          <w:rFonts w:ascii="Arial" w:hAnsi="Arial" w:cs="Arial"/>
          <w:b/>
        </w:rPr>
        <w:t>:</w:t>
      </w:r>
      <w:r w:rsidRPr="007D5F32">
        <w:rPr>
          <w:rFonts w:ascii="Arial" w:hAnsi="Arial" w:cs="Arial"/>
          <w:b/>
        </w:rPr>
        <w:t xml:space="preserve"> </w:t>
      </w:r>
      <w:r w:rsidRPr="007D5F32">
        <w:rPr>
          <w:rFonts w:ascii="Arial" w:hAnsi="Arial" w:cs="Arial"/>
        </w:rPr>
        <w:t>la Administración Distrital en el marco de sus competencias promoverá la</w:t>
      </w:r>
      <w:r w:rsidRPr="007D5F32">
        <w:rPr>
          <w:rFonts w:ascii="Arial" w:hAnsi="Arial" w:cs="Arial"/>
          <w:spacing w:val="1"/>
        </w:rPr>
        <w:t xml:space="preserve"> </w:t>
      </w:r>
      <w:r w:rsidRPr="007D5F32">
        <w:rPr>
          <w:rFonts w:ascii="Arial" w:hAnsi="Arial" w:cs="Arial"/>
        </w:rPr>
        <w:t xml:space="preserve">participación intersectorial en la Red Distrital para la Prevención y Atención </w:t>
      </w:r>
      <w:r w:rsidRPr="007D5F32">
        <w:rPr>
          <w:rFonts w:ascii="Arial" w:hAnsi="Arial" w:cs="Arial"/>
        </w:rPr>
        <w:lastRenderedPageBreak/>
        <w:t>Oportuna de Eventos de</w:t>
      </w:r>
      <w:r w:rsidRPr="007D5F32">
        <w:rPr>
          <w:rFonts w:ascii="Arial" w:hAnsi="Arial" w:cs="Arial"/>
          <w:spacing w:val="1"/>
        </w:rPr>
        <w:t xml:space="preserve"> </w:t>
      </w:r>
      <w:r w:rsidRPr="007D5F32">
        <w:rPr>
          <w:rFonts w:ascii="Arial" w:hAnsi="Arial" w:cs="Arial"/>
        </w:rPr>
        <w:t>Accidentes Cerebrovasculares (ACV) e Infarto Agudo de Miocardio (IAM) atendiendo las siguientes</w:t>
      </w:r>
      <w:r w:rsidRPr="007D5F32">
        <w:rPr>
          <w:rFonts w:ascii="Arial" w:hAnsi="Arial" w:cs="Arial"/>
          <w:spacing w:val="1"/>
        </w:rPr>
        <w:t xml:space="preserve"> </w:t>
      </w:r>
      <w:r w:rsidRPr="007D5F32">
        <w:rPr>
          <w:rFonts w:ascii="Arial" w:hAnsi="Arial" w:cs="Arial"/>
        </w:rPr>
        <w:t>acciones, entre</w:t>
      </w:r>
      <w:r w:rsidRPr="007D5F32">
        <w:rPr>
          <w:rFonts w:ascii="Arial" w:hAnsi="Arial" w:cs="Arial"/>
          <w:spacing w:val="1"/>
        </w:rPr>
        <w:t xml:space="preserve"> </w:t>
      </w:r>
      <w:r w:rsidRPr="007D5F32">
        <w:rPr>
          <w:rFonts w:ascii="Arial" w:hAnsi="Arial" w:cs="Arial"/>
        </w:rPr>
        <w:t>otras:</w:t>
      </w:r>
    </w:p>
    <w:p w14:paraId="4D9A27EA" w14:textId="77777777" w:rsidR="00D94044" w:rsidRDefault="00266003" w:rsidP="00D94044">
      <w:pPr>
        <w:pStyle w:val="Prrafodelista"/>
        <w:numPr>
          <w:ilvl w:val="0"/>
          <w:numId w:val="1"/>
        </w:numPr>
        <w:tabs>
          <w:tab w:val="left" w:pos="821"/>
        </w:tabs>
        <w:spacing w:before="153"/>
        <w:ind w:right="0" w:hanging="361"/>
        <w:rPr>
          <w:rFonts w:ascii="Arial" w:hAnsi="Arial" w:cs="Arial"/>
        </w:rPr>
      </w:pPr>
      <w:r w:rsidRPr="007D5F32">
        <w:rPr>
          <w:rFonts w:ascii="Arial" w:hAnsi="Arial" w:cs="Arial"/>
        </w:rPr>
        <w:t>Promoción</w:t>
      </w:r>
      <w:r w:rsidRPr="007D5F32">
        <w:rPr>
          <w:rFonts w:ascii="Arial" w:hAnsi="Arial" w:cs="Arial"/>
          <w:spacing w:val="-7"/>
        </w:rPr>
        <w:t xml:space="preserve"> </w:t>
      </w:r>
      <w:r w:rsidRPr="007D5F32">
        <w:rPr>
          <w:rFonts w:ascii="Arial" w:hAnsi="Arial" w:cs="Arial"/>
        </w:rPr>
        <w:t>de</w:t>
      </w:r>
      <w:r w:rsidRPr="007D5F32">
        <w:rPr>
          <w:rFonts w:ascii="Arial" w:hAnsi="Arial" w:cs="Arial"/>
          <w:spacing w:val="-5"/>
        </w:rPr>
        <w:t xml:space="preserve"> </w:t>
      </w:r>
      <w:r w:rsidRPr="007D5F32">
        <w:rPr>
          <w:rFonts w:ascii="Arial" w:hAnsi="Arial" w:cs="Arial"/>
        </w:rPr>
        <w:t>entornos</w:t>
      </w:r>
      <w:r w:rsidRPr="007D5F32">
        <w:rPr>
          <w:rFonts w:ascii="Arial" w:hAnsi="Arial" w:cs="Arial"/>
          <w:spacing w:val="-2"/>
        </w:rPr>
        <w:t xml:space="preserve"> </w:t>
      </w:r>
      <w:r w:rsidRPr="007D5F32">
        <w:rPr>
          <w:rFonts w:ascii="Arial" w:hAnsi="Arial" w:cs="Arial"/>
        </w:rPr>
        <w:t>y</w:t>
      </w:r>
      <w:r w:rsidRPr="007D5F32">
        <w:rPr>
          <w:rFonts w:ascii="Arial" w:hAnsi="Arial" w:cs="Arial"/>
          <w:spacing w:val="-8"/>
        </w:rPr>
        <w:t xml:space="preserve"> </w:t>
      </w:r>
      <w:r w:rsidRPr="007D5F32">
        <w:rPr>
          <w:rFonts w:ascii="Arial" w:hAnsi="Arial" w:cs="Arial"/>
        </w:rPr>
        <w:t>hábitos</w:t>
      </w:r>
      <w:r w:rsidRPr="007D5F32">
        <w:rPr>
          <w:rFonts w:ascii="Arial" w:hAnsi="Arial" w:cs="Arial"/>
          <w:spacing w:val="-5"/>
        </w:rPr>
        <w:t xml:space="preserve"> </w:t>
      </w:r>
      <w:r w:rsidRPr="007D5F32">
        <w:rPr>
          <w:rFonts w:ascii="Arial" w:hAnsi="Arial" w:cs="Arial"/>
        </w:rPr>
        <w:t>saludables.</w:t>
      </w:r>
    </w:p>
    <w:p w14:paraId="2DFA091C" w14:textId="77777777" w:rsidR="00266003" w:rsidRPr="00D94044" w:rsidRDefault="00266003" w:rsidP="00D94044">
      <w:pPr>
        <w:pStyle w:val="Prrafodelista"/>
        <w:numPr>
          <w:ilvl w:val="0"/>
          <w:numId w:val="1"/>
        </w:numPr>
        <w:tabs>
          <w:tab w:val="left" w:pos="821"/>
        </w:tabs>
        <w:spacing w:before="153"/>
        <w:ind w:right="0" w:hanging="361"/>
        <w:jc w:val="both"/>
        <w:rPr>
          <w:rFonts w:ascii="Arial" w:hAnsi="Arial" w:cs="Arial"/>
        </w:rPr>
      </w:pPr>
      <w:r w:rsidRPr="00D94044">
        <w:rPr>
          <w:rFonts w:ascii="Arial" w:hAnsi="Arial" w:cs="Arial"/>
        </w:rPr>
        <w:t>Capacitación</w:t>
      </w:r>
      <w:r w:rsidRPr="00D94044">
        <w:rPr>
          <w:rFonts w:ascii="Arial" w:hAnsi="Arial" w:cs="Arial"/>
          <w:spacing w:val="1"/>
        </w:rPr>
        <w:t xml:space="preserve"> </w:t>
      </w:r>
      <w:r w:rsidRPr="00D94044">
        <w:rPr>
          <w:rFonts w:ascii="Arial" w:hAnsi="Arial" w:cs="Arial"/>
        </w:rPr>
        <w:t>y formación</w:t>
      </w:r>
      <w:r w:rsidRPr="00D94044">
        <w:rPr>
          <w:rFonts w:ascii="Arial" w:hAnsi="Arial" w:cs="Arial"/>
          <w:spacing w:val="1"/>
        </w:rPr>
        <w:t xml:space="preserve"> </w:t>
      </w:r>
      <w:r w:rsidRPr="00D94044">
        <w:rPr>
          <w:rFonts w:ascii="Arial" w:hAnsi="Arial" w:cs="Arial"/>
        </w:rPr>
        <w:t>continua</w:t>
      </w:r>
      <w:r w:rsidRPr="00D94044">
        <w:rPr>
          <w:rFonts w:ascii="Arial" w:hAnsi="Arial" w:cs="Arial"/>
          <w:spacing w:val="1"/>
        </w:rPr>
        <w:t xml:space="preserve"> </w:t>
      </w:r>
      <w:r w:rsidRPr="00D94044">
        <w:rPr>
          <w:rFonts w:ascii="Arial" w:hAnsi="Arial" w:cs="Arial"/>
        </w:rPr>
        <w:t>para</w:t>
      </w:r>
      <w:r w:rsidRPr="00D94044">
        <w:rPr>
          <w:rFonts w:ascii="Arial" w:hAnsi="Arial" w:cs="Arial"/>
          <w:spacing w:val="1"/>
        </w:rPr>
        <w:t xml:space="preserve"> </w:t>
      </w:r>
      <w:r w:rsidRPr="00D94044">
        <w:rPr>
          <w:rFonts w:ascii="Arial" w:hAnsi="Arial" w:cs="Arial"/>
        </w:rPr>
        <w:t>el</w:t>
      </w:r>
      <w:r w:rsidRPr="00D94044">
        <w:rPr>
          <w:rFonts w:ascii="Arial" w:hAnsi="Arial" w:cs="Arial"/>
          <w:spacing w:val="1"/>
        </w:rPr>
        <w:t xml:space="preserve"> </w:t>
      </w:r>
      <w:r w:rsidRPr="00D94044">
        <w:rPr>
          <w:rFonts w:ascii="Arial" w:hAnsi="Arial" w:cs="Arial"/>
        </w:rPr>
        <w:t>personal</w:t>
      </w:r>
      <w:r w:rsidRPr="00D94044">
        <w:rPr>
          <w:rFonts w:ascii="Arial" w:hAnsi="Arial" w:cs="Arial"/>
          <w:spacing w:val="1"/>
        </w:rPr>
        <w:t xml:space="preserve"> </w:t>
      </w:r>
      <w:r w:rsidRPr="00D94044">
        <w:rPr>
          <w:rFonts w:ascii="Arial" w:hAnsi="Arial" w:cs="Arial"/>
        </w:rPr>
        <w:t>y la</w:t>
      </w:r>
      <w:r w:rsidRPr="00D94044">
        <w:rPr>
          <w:rFonts w:ascii="Arial" w:hAnsi="Arial" w:cs="Arial"/>
          <w:spacing w:val="1"/>
        </w:rPr>
        <w:t xml:space="preserve"> </w:t>
      </w:r>
      <w:r w:rsidRPr="00D94044">
        <w:rPr>
          <w:rFonts w:ascii="Arial" w:hAnsi="Arial" w:cs="Arial"/>
        </w:rPr>
        <w:t>comunidad</w:t>
      </w:r>
      <w:r w:rsidRPr="00D94044">
        <w:rPr>
          <w:rFonts w:ascii="Arial" w:hAnsi="Arial" w:cs="Arial"/>
          <w:spacing w:val="1"/>
        </w:rPr>
        <w:t xml:space="preserve"> </w:t>
      </w:r>
      <w:r w:rsidRPr="00D94044">
        <w:rPr>
          <w:rFonts w:ascii="Arial" w:hAnsi="Arial" w:cs="Arial"/>
        </w:rPr>
        <w:t>en</w:t>
      </w:r>
      <w:r w:rsidRPr="00D94044">
        <w:rPr>
          <w:rFonts w:ascii="Arial" w:hAnsi="Arial" w:cs="Arial"/>
          <w:spacing w:val="1"/>
        </w:rPr>
        <w:t xml:space="preserve"> </w:t>
      </w:r>
      <w:r w:rsidRPr="00D94044">
        <w:rPr>
          <w:rFonts w:ascii="Arial" w:hAnsi="Arial" w:cs="Arial"/>
        </w:rPr>
        <w:t>el</w:t>
      </w:r>
      <w:r w:rsidRPr="00D94044">
        <w:rPr>
          <w:rFonts w:ascii="Arial" w:hAnsi="Arial" w:cs="Arial"/>
          <w:spacing w:val="1"/>
        </w:rPr>
        <w:t xml:space="preserve"> </w:t>
      </w:r>
      <w:r w:rsidR="00D94044" w:rsidRPr="00D94044">
        <w:rPr>
          <w:rFonts w:ascii="Arial" w:hAnsi="Arial" w:cs="Arial"/>
        </w:rPr>
        <w:t>reconocimiento</w:t>
      </w:r>
      <w:r w:rsidR="00D94044">
        <w:rPr>
          <w:rFonts w:ascii="Arial" w:hAnsi="Arial" w:cs="Arial"/>
        </w:rPr>
        <w:t xml:space="preserve"> temprano </w:t>
      </w:r>
      <w:r w:rsidRPr="00D94044">
        <w:rPr>
          <w:rFonts w:ascii="Arial" w:hAnsi="Arial" w:cs="Arial"/>
        </w:rPr>
        <w:t>de los signos</w:t>
      </w:r>
      <w:r w:rsidRPr="00D94044">
        <w:rPr>
          <w:rFonts w:ascii="Arial" w:hAnsi="Arial" w:cs="Arial"/>
          <w:spacing w:val="4"/>
        </w:rPr>
        <w:t xml:space="preserve"> </w:t>
      </w:r>
      <w:r w:rsidRPr="00D94044">
        <w:rPr>
          <w:rFonts w:ascii="Arial" w:hAnsi="Arial" w:cs="Arial"/>
        </w:rPr>
        <w:t>y</w:t>
      </w:r>
      <w:r w:rsidRPr="00D94044">
        <w:rPr>
          <w:rFonts w:ascii="Arial" w:hAnsi="Arial" w:cs="Arial"/>
          <w:spacing w:val="-4"/>
        </w:rPr>
        <w:t xml:space="preserve"> </w:t>
      </w:r>
      <w:r w:rsidRPr="00D94044">
        <w:rPr>
          <w:rFonts w:ascii="Arial" w:hAnsi="Arial" w:cs="Arial"/>
        </w:rPr>
        <w:t>síntomas de</w:t>
      </w:r>
      <w:r w:rsidRPr="00D94044">
        <w:rPr>
          <w:rFonts w:ascii="Arial" w:hAnsi="Arial" w:cs="Arial"/>
          <w:spacing w:val="-2"/>
        </w:rPr>
        <w:t xml:space="preserve"> </w:t>
      </w:r>
      <w:r w:rsidRPr="00D94044">
        <w:rPr>
          <w:rFonts w:ascii="Arial" w:hAnsi="Arial" w:cs="Arial"/>
        </w:rPr>
        <w:t>ACV</w:t>
      </w:r>
      <w:r w:rsidRPr="00D94044">
        <w:rPr>
          <w:rFonts w:ascii="Arial" w:hAnsi="Arial" w:cs="Arial"/>
          <w:spacing w:val="-2"/>
        </w:rPr>
        <w:t xml:space="preserve"> </w:t>
      </w:r>
      <w:r w:rsidRPr="00D94044">
        <w:rPr>
          <w:rFonts w:ascii="Arial" w:hAnsi="Arial" w:cs="Arial"/>
        </w:rPr>
        <w:t>e</w:t>
      </w:r>
      <w:r w:rsidRPr="00D94044">
        <w:rPr>
          <w:rFonts w:ascii="Arial" w:hAnsi="Arial" w:cs="Arial"/>
          <w:spacing w:val="-2"/>
        </w:rPr>
        <w:t xml:space="preserve"> </w:t>
      </w:r>
      <w:r w:rsidRPr="00D94044">
        <w:rPr>
          <w:rFonts w:ascii="Arial" w:hAnsi="Arial" w:cs="Arial"/>
        </w:rPr>
        <w:t>IAM.</w:t>
      </w:r>
    </w:p>
    <w:p w14:paraId="6C3C4D7D" w14:textId="77777777" w:rsidR="00266003" w:rsidRPr="007D5F32" w:rsidRDefault="00266003" w:rsidP="00AC11D8">
      <w:pPr>
        <w:pStyle w:val="Prrafodelista"/>
        <w:numPr>
          <w:ilvl w:val="0"/>
          <w:numId w:val="1"/>
        </w:numPr>
        <w:tabs>
          <w:tab w:val="left" w:pos="821"/>
        </w:tabs>
        <w:spacing w:before="157" w:line="259" w:lineRule="auto"/>
        <w:ind w:right="125"/>
        <w:jc w:val="both"/>
        <w:rPr>
          <w:rFonts w:ascii="Arial" w:hAnsi="Arial" w:cs="Arial"/>
        </w:rPr>
      </w:pPr>
      <w:r w:rsidRPr="007D5F32">
        <w:rPr>
          <w:rFonts w:ascii="Arial" w:hAnsi="Arial" w:cs="Arial"/>
        </w:rPr>
        <w:t>Planes</w:t>
      </w:r>
      <w:r w:rsidRPr="007D5F32">
        <w:rPr>
          <w:rFonts w:ascii="Arial" w:hAnsi="Arial" w:cs="Arial"/>
          <w:spacing w:val="40"/>
        </w:rPr>
        <w:t xml:space="preserve"> </w:t>
      </w:r>
      <w:r w:rsidRPr="007D5F32">
        <w:rPr>
          <w:rFonts w:ascii="Arial" w:hAnsi="Arial" w:cs="Arial"/>
        </w:rPr>
        <w:t>de</w:t>
      </w:r>
      <w:r w:rsidRPr="007D5F32">
        <w:rPr>
          <w:rFonts w:ascii="Arial" w:hAnsi="Arial" w:cs="Arial"/>
          <w:spacing w:val="40"/>
        </w:rPr>
        <w:t xml:space="preserve"> </w:t>
      </w:r>
      <w:r w:rsidRPr="007D5F32">
        <w:rPr>
          <w:rFonts w:ascii="Arial" w:hAnsi="Arial" w:cs="Arial"/>
        </w:rPr>
        <w:t>respuesta</w:t>
      </w:r>
      <w:r w:rsidRPr="007D5F32">
        <w:rPr>
          <w:rFonts w:ascii="Arial" w:hAnsi="Arial" w:cs="Arial"/>
          <w:spacing w:val="44"/>
        </w:rPr>
        <w:t xml:space="preserve"> </w:t>
      </w:r>
      <w:r w:rsidRPr="007D5F32">
        <w:rPr>
          <w:rFonts w:ascii="Arial" w:hAnsi="Arial" w:cs="Arial"/>
        </w:rPr>
        <w:t>y</w:t>
      </w:r>
      <w:r w:rsidRPr="007D5F32">
        <w:rPr>
          <w:rFonts w:ascii="Arial" w:hAnsi="Arial" w:cs="Arial"/>
          <w:spacing w:val="36"/>
        </w:rPr>
        <w:t xml:space="preserve"> </w:t>
      </w:r>
      <w:r w:rsidRPr="007D5F32">
        <w:rPr>
          <w:rFonts w:ascii="Arial" w:hAnsi="Arial" w:cs="Arial"/>
        </w:rPr>
        <w:t>manejo</w:t>
      </w:r>
      <w:r w:rsidRPr="007D5F32">
        <w:rPr>
          <w:rFonts w:ascii="Arial" w:hAnsi="Arial" w:cs="Arial"/>
          <w:spacing w:val="40"/>
        </w:rPr>
        <w:t xml:space="preserve"> </w:t>
      </w:r>
      <w:r w:rsidRPr="007D5F32">
        <w:rPr>
          <w:rFonts w:ascii="Arial" w:hAnsi="Arial" w:cs="Arial"/>
        </w:rPr>
        <w:t>de</w:t>
      </w:r>
      <w:r w:rsidRPr="007D5F32">
        <w:rPr>
          <w:rFonts w:ascii="Arial" w:hAnsi="Arial" w:cs="Arial"/>
          <w:spacing w:val="40"/>
        </w:rPr>
        <w:t xml:space="preserve"> </w:t>
      </w:r>
      <w:r w:rsidRPr="007D5F32">
        <w:rPr>
          <w:rFonts w:ascii="Arial" w:hAnsi="Arial" w:cs="Arial"/>
        </w:rPr>
        <w:t>emergencias</w:t>
      </w:r>
      <w:r w:rsidRPr="007D5F32">
        <w:rPr>
          <w:rFonts w:ascii="Arial" w:hAnsi="Arial" w:cs="Arial"/>
          <w:spacing w:val="41"/>
        </w:rPr>
        <w:t xml:space="preserve"> </w:t>
      </w:r>
      <w:r w:rsidRPr="007D5F32">
        <w:rPr>
          <w:rFonts w:ascii="Arial" w:hAnsi="Arial" w:cs="Arial"/>
        </w:rPr>
        <w:t>asegurando</w:t>
      </w:r>
      <w:r w:rsidRPr="007D5F32">
        <w:rPr>
          <w:rFonts w:ascii="Arial" w:hAnsi="Arial" w:cs="Arial"/>
          <w:spacing w:val="42"/>
        </w:rPr>
        <w:t xml:space="preserve"> </w:t>
      </w:r>
      <w:r w:rsidRPr="007D5F32">
        <w:rPr>
          <w:rFonts w:ascii="Arial" w:hAnsi="Arial" w:cs="Arial"/>
        </w:rPr>
        <w:t>la</w:t>
      </w:r>
      <w:r w:rsidRPr="007D5F32">
        <w:rPr>
          <w:rFonts w:ascii="Arial" w:hAnsi="Arial" w:cs="Arial"/>
          <w:spacing w:val="42"/>
        </w:rPr>
        <w:t xml:space="preserve"> </w:t>
      </w:r>
      <w:r w:rsidRPr="007D5F32">
        <w:rPr>
          <w:rFonts w:ascii="Arial" w:hAnsi="Arial" w:cs="Arial"/>
        </w:rPr>
        <w:t>preparación</w:t>
      </w:r>
      <w:r w:rsidRPr="007D5F32">
        <w:rPr>
          <w:rFonts w:ascii="Arial" w:hAnsi="Arial" w:cs="Arial"/>
          <w:spacing w:val="44"/>
        </w:rPr>
        <w:t xml:space="preserve"> </w:t>
      </w:r>
      <w:r w:rsidRPr="007D5F32">
        <w:rPr>
          <w:rFonts w:ascii="Arial" w:hAnsi="Arial" w:cs="Arial"/>
        </w:rPr>
        <w:t>y</w:t>
      </w:r>
      <w:r w:rsidR="00AC11D8">
        <w:rPr>
          <w:rFonts w:ascii="Arial" w:hAnsi="Arial" w:cs="Arial"/>
          <w:spacing w:val="36"/>
        </w:rPr>
        <w:t xml:space="preserve"> </w:t>
      </w:r>
      <w:r w:rsidRPr="007D5F32">
        <w:rPr>
          <w:rFonts w:ascii="Arial" w:hAnsi="Arial" w:cs="Arial"/>
        </w:rPr>
        <w:t>coordinación</w:t>
      </w:r>
      <w:r w:rsidR="00D94044">
        <w:rPr>
          <w:rFonts w:ascii="Arial" w:hAnsi="Arial" w:cs="Arial"/>
        </w:rPr>
        <w:t xml:space="preserve"> </w:t>
      </w:r>
      <w:r w:rsidRPr="007D5F32">
        <w:rPr>
          <w:rFonts w:ascii="Arial" w:hAnsi="Arial" w:cs="Arial"/>
        </w:rPr>
        <w:t>intersectorial</w:t>
      </w:r>
      <w:r w:rsidRPr="007D5F32">
        <w:rPr>
          <w:rFonts w:ascii="Arial" w:hAnsi="Arial" w:cs="Arial"/>
          <w:spacing w:val="-1"/>
        </w:rPr>
        <w:t xml:space="preserve"> </w:t>
      </w:r>
      <w:r w:rsidRPr="007D5F32">
        <w:rPr>
          <w:rFonts w:ascii="Arial" w:hAnsi="Arial" w:cs="Arial"/>
        </w:rPr>
        <w:t>ante</w:t>
      </w:r>
      <w:r w:rsidRPr="007D5F32">
        <w:rPr>
          <w:rFonts w:ascii="Arial" w:hAnsi="Arial" w:cs="Arial"/>
          <w:spacing w:val="-1"/>
        </w:rPr>
        <w:t xml:space="preserve"> </w:t>
      </w:r>
      <w:r w:rsidRPr="007D5F32">
        <w:rPr>
          <w:rFonts w:ascii="Arial" w:hAnsi="Arial" w:cs="Arial"/>
        </w:rPr>
        <w:t>estos</w:t>
      </w:r>
      <w:r w:rsidRPr="007D5F32">
        <w:rPr>
          <w:rFonts w:ascii="Arial" w:hAnsi="Arial" w:cs="Arial"/>
          <w:spacing w:val="2"/>
        </w:rPr>
        <w:t xml:space="preserve"> </w:t>
      </w:r>
      <w:r w:rsidRPr="007D5F32">
        <w:rPr>
          <w:rFonts w:ascii="Arial" w:hAnsi="Arial" w:cs="Arial"/>
        </w:rPr>
        <w:t>eventos.</w:t>
      </w:r>
    </w:p>
    <w:p w14:paraId="607597D7" w14:textId="77777777" w:rsidR="00266003" w:rsidRPr="007D5F32" w:rsidRDefault="00266003" w:rsidP="00AC11D8">
      <w:pPr>
        <w:pStyle w:val="Prrafodelista"/>
        <w:numPr>
          <w:ilvl w:val="0"/>
          <w:numId w:val="1"/>
        </w:numPr>
        <w:tabs>
          <w:tab w:val="left" w:pos="821"/>
        </w:tabs>
        <w:spacing w:before="159" w:line="261" w:lineRule="auto"/>
        <w:ind w:right="127"/>
        <w:jc w:val="both"/>
        <w:rPr>
          <w:rFonts w:ascii="Arial" w:hAnsi="Arial" w:cs="Arial"/>
        </w:rPr>
      </w:pPr>
      <w:r w:rsidRPr="007D5F32">
        <w:rPr>
          <w:rFonts w:ascii="Arial" w:hAnsi="Arial" w:cs="Arial"/>
        </w:rPr>
        <w:t>Fomentar</w:t>
      </w:r>
      <w:r w:rsidRPr="007D5F32">
        <w:rPr>
          <w:rFonts w:ascii="Arial" w:hAnsi="Arial" w:cs="Arial"/>
          <w:spacing w:val="-12"/>
        </w:rPr>
        <w:t xml:space="preserve"> </w:t>
      </w:r>
      <w:r w:rsidRPr="007D5F32">
        <w:rPr>
          <w:rFonts w:ascii="Arial" w:hAnsi="Arial" w:cs="Arial"/>
        </w:rPr>
        <w:t>estrategias</w:t>
      </w:r>
      <w:r w:rsidRPr="007D5F32">
        <w:rPr>
          <w:rFonts w:ascii="Arial" w:hAnsi="Arial" w:cs="Arial"/>
          <w:spacing w:val="-11"/>
        </w:rPr>
        <w:t xml:space="preserve"> </w:t>
      </w:r>
      <w:r w:rsidRPr="007D5F32">
        <w:rPr>
          <w:rFonts w:ascii="Arial" w:hAnsi="Arial" w:cs="Arial"/>
        </w:rPr>
        <w:t>de</w:t>
      </w:r>
      <w:r w:rsidRPr="007D5F32">
        <w:rPr>
          <w:rFonts w:ascii="Arial" w:hAnsi="Arial" w:cs="Arial"/>
          <w:spacing w:val="-13"/>
        </w:rPr>
        <w:t xml:space="preserve"> </w:t>
      </w:r>
      <w:r w:rsidRPr="007D5F32">
        <w:rPr>
          <w:rFonts w:ascii="Arial" w:hAnsi="Arial" w:cs="Arial"/>
        </w:rPr>
        <w:t>movilidad</w:t>
      </w:r>
      <w:r w:rsidRPr="007D5F32">
        <w:rPr>
          <w:rFonts w:ascii="Arial" w:hAnsi="Arial" w:cs="Arial"/>
          <w:spacing w:val="-13"/>
        </w:rPr>
        <w:t xml:space="preserve"> </w:t>
      </w:r>
      <w:r w:rsidRPr="007D5F32">
        <w:rPr>
          <w:rFonts w:ascii="Arial" w:hAnsi="Arial" w:cs="Arial"/>
        </w:rPr>
        <w:t>que</w:t>
      </w:r>
      <w:r w:rsidRPr="007D5F32">
        <w:rPr>
          <w:rFonts w:ascii="Arial" w:hAnsi="Arial" w:cs="Arial"/>
          <w:spacing w:val="-12"/>
        </w:rPr>
        <w:t xml:space="preserve"> </w:t>
      </w:r>
      <w:r w:rsidRPr="007D5F32">
        <w:rPr>
          <w:rFonts w:ascii="Arial" w:hAnsi="Arial" w:cs="Arial"/>
        </w:rPr>
        <w:t>faciliten</w:t>
      </w:r>
      <w:r w:rsidRPr="007D5F32">
        <w:rPr>
          <w:rFonts w:ascii="Arial" w:hAnsi="Arial" w:cs="Arial"/>
          <w:spacing w:val="-10"/>
        </w:rPr>
        <w:t xml:space="preserve"> </w:t>
      </w:r>
      <w:r w:rsidRPr="007D5F32">
        <w:rPr>
          <w:rFonts w:ascii="Arial" w:hAnsi="Arial" w:cs="Arial"/>
        </w:rPr>
        <w:t>el</w:t>
      </w:r>
      <w:r w:rsidRPr="007D5F32">
        <w:rPr>
          <w:rFonts w:ascii="Arial" w:hAnsi="Arial" w:cs="Arial"/>
          <w:spacing w:val="-11"/>
        </w:rPr>
        <w:t xml:space="preserve"> </w:t>
      </w:r>
      <w:r w:rsidRPr="007D5F32">
        <w:rPr>
          <w:rFonts w:ascii="Arial" w:hAnsi="Arial" w:cs="Arial"/>
        </w:rPr>
        <w:t>desplazamiento</w:t>
      </w:r>
      <w:r w:rsidRPr="007D5F32">
        <w:rPr>
          <w:rFonts w:ascii="Arial" w:hAnsi="Arial" w:cs="Arial"/>
          <w:spacing w:val="-10"/>
        </w:rPr>
        <w:t xml:space="preserve"> </w:t>
      </w:r>
      <w:r w:rsidRPr="007D5F32">
        <w:rPr>
          <w:rFonts w:ascii="Arial" w:hAnsi="Arial" w:cs="Arial"/>
        </w:rPr>
        <w:t>para</w:t>
      </w:r>
      <w:r w:rsidRPr="007D5F32">
        <w:rPr>
          <w:rFonts w:ascii="Arial" w:hAnsi="Arial" w:cs="Arial"/>
          <w:spacing w:val="-13"/>
        </w:rPr>
        <w:t xml:space="preserve"> </w:t>
      </w:r>
      <w:r w:rsidRPr="007D5F32">
        <w:rPr>
          <w:rFonts w:ascii="Arial" w:hAnsi="Arial" w:cs="Arial"/>
        </w:rPr>
        <w:t>el</w:t>
      </w:r>
      <w:r w:rsidRPr="007D5F32">
        <w:rPr>
          <w:rFonts w:ascii="Arial" w:hAnsi="Arial" w:cs="Arial"/>
          <w:spacing w:val="-12"/>
        </w:rPr>
        <w:t xml:space="preserve"> </w:t>
      </w:r>
      <w:r w:rsidRPr="007D5F32">
        <w:rPr>
          <w:rFonts w:ascii="Arial" w:hAnsi="Arial" w:cs="Arial"/>
        </w:rPr>
        <w:t>acceso</w:t>
      </w:r>
      <w:r w:rsidR="00AC11D8">
        <w:rPr>
          <w:rFonts w:ascii="Arial" w:hAnsi="Arial" w:cs="Arial"/>
          <w:spacing w:val="-10"/>
        </w:rPr>
        <w:t xml:space="preserve"> </w:t>
      </w:r>
      <w:r w:rsidRPr="007D5F32">
        <w:rPr>
          <w:rFonts w:ascii="Arial" w:hAnsi="Arial" w:cs="Arial"/>
        </w:rPr>
        <w:t>oportuno</w:t>
      </w:r>
      <w:r w:rsidRPr="007D5F32">
        <w:rPr>
          <w:rFonts w:ascii="Arial" w:hAnsi="Arial" w:cs="Arial"/>
          <w:spacing w:val="-10"/>
        </w:rPr>
        <w:t xml:space="preserve"> </w:t>
      </w:r>
      <w:r w:rsidRPr="007D5F32">
        <w:rPr>
          <w:rFonts w:ascii="Arial" w:hAnsi="Arial" w:cs="Arial"/>
        </w:rPr>
        <w:t>a</w:t>
      </w:r>
      <w:r w:rsidRPr="007D5F32">
        <w:rPr>
          <w:rFonts w:ascii="Arial" w:hAnsi="Arial" w:cs="Arial"/>
          <w:spacing w:val="-10"/>
        </w:rPr>
        <w:t xml:space="preserve"> </w:t>
      </w:r>
      <w:r w:rsidRPr="007D5F32">
        <w:rPr>
          <w:rFonts w:ascii="Arial" w:hAnsi="Arial" w:cs="Arial"/>
        </w:rPr>
        <w:t>los</w:t>
      </w:r>
      <w:r w:rsidRPr="007D5F32">
        <w:rPr>
          <w:rFonts w:ascii="Arial" w:hAnsi="Arial" w:cs="Arial"/>
          <w:spacing w:val="-53"/>
        </w:rPr>
        <w:t xml:space="preserve"> </w:t>
      </w:r>
      <w:r w:rsidR="00176C96" w:rsidRPr="007D5F32">
        <w:rPr>
          <w:rFonts w:ascii="Arial" w:hAnsi="Arial" w:cs="Arial"/>
          <w:spacing w:val="-53"/>
        </w:rPr>
        <w:t xml:space="preserve">  </w:t>
      </w:r>
      <w:r w:rsidRPr="007D5F32">
        <w:rPr>
          <w:rFonts w:ascii="Arial" w:hAnsi="Arial" w:cs="Arial"/>
        </w:rPr>
        <w:t>servicios</w:t>
      </w:r>
      <w:r w:rsidRPr="007D5F32">
        <w:rPr>
          <w:rFonts w:ascii="Arial" w:hAnsi="Arial" w:cs="Arial"/>
          <w:spacing w:val="1"/>
        </w:rPr>
        <w:t xml:space="preserve"> </w:t>
      </w:r>
      <w:r w:rsidRPr="007D5F32">
        <w:rPr>
          <w:rFonts w:ascii="Arial" w:hAnsi="Arial" w:cs="Arial"/>
        </w:rPr>
        <w:t>de</w:t>
      </w:r>
      <w:r w:rsidRPr="007D5F32">
        <w:rPr>
          <w:rFonts w:ascii="Arial" w:hAnsi="Arial" w:cs="Arial"/>
          <w:spacing w:val="-3"/>
        </w:rPr>
        <w:t xml:space="preserve"> </w:t>
      </w:r>
      <w:r w:rsidRPr="007D5F32">
        <w:rPr>
          <w:rFonts w:ascii="Arial" w:hAnsi="Arial" w:cs="Arial"/>
        </w:rPr>
        <w:t>salud de los</w:t>
      </w:r>
      <w:r w:rsidRPr="007D5F32">
        <w:rPr>
          <w:rFonts w:ascii="Arial" w:hAnsi="Arial" w:cs="Arial"/>
          <w:spacing w:val="-1"/>
        </w:rPr>
        <w:t xml:space="preserve"> </w:t>
      </w:r>
      <w:r w:rsidRPr="007D5F32">
        <w:rPr>
          <w:rFonts w:ascii="Arial" w:hAnsi="Arial" w:cs="Arial"/>
        </w:rPr>
        <w:t>pacientes</w:t>
      </w:r>
      <w:r w:rsidRPr="007D5F32">
        <w:rPr>
          <w:rFonts w:ascii="Arial" w:hAnsi="Arial" w:cs="Arial"/>
          <w:spacing w:val="-1"/>
        </w:rPr>
        <w:t xml:space="preserve"> </w:t>
      </w:r>
      <w:r w:rsidRPr="007D5F32">
        <w:rPr>
          <w:rFonts w:ascii="Arial" w:hAnsi="Arial" w:cs="Arial"/>
        </w:rPr>
        <w:t>con</w:t>
      </w:r>
      <w:r w:rsidRPr="007D5F32">
        <w:rPr>
          <w:rFonts w:ascii="Arial" w:hAnsi="Arial" w:cs="Arial"/>
          <w:spacing w:val="-3"/>
        </w:rPr>
        <w:t xml:space="preserve"> </w:t>
      </w:r>
      <w:r w:rsidRPr="007D5F32">
        <w:rPr>
          <w:rFonts w:ascii="Arial" w:hAnsi="Arial" w:cs="Arial"/>
        </w:rPr>
        <w:t>este</w:t>
      </w:r>
      <w:r w:rsidRPr="007D5F32">
        <w:rPr>
          <w:rFonts w:ascii="Arial" w:hAnsi="Arial" w:cs="Arial"/>
          <w:spacing w:val="-1"/>
        </w:rPr>
        <w:t xml:space="preserve"> </w:t>
      </w:r>
      <w:r w:rsidRPr="007D5F32">
        <w:rPr>
          <w:rFonts w:ascii="Arial" w:hAnsi="Arial" w:cs="Arial"/>
        </w:rPr>
        <w:t>tipo</w:t>
      </w:r>
      <w:r w:rsidRPr="007D5F32">
        <w:rPr>
          <w:rFonts w:ascii="Arial" w:hAnsi="Arial" w:cs="Arial"/>
          <w:spacing w:val="-1"/>
        </w:rPr>
        <w:t xml:space="preserve"> </w:t>
      </w:r>
      <w:r w:rsidRPr="007D5F32">
        <w:rPr>
          <w:rFonts w:ascii="Arial" w:hAnsi="Arial" w:cs="Arial"/>
        </w:rPr>
        <w:t>de</w:t>
      </w:r>
      <w:r w:rsidRPr="007D5F32">
        <w:rPr>
          <w:rFonts w:ascii="Arial" w:hAnsi="Arial" w:cs="Arial"/>
          <w:spacing w:val="3"/>
        </w:rPr>
        <w:t xml:space="preserve"> </w:t>
      </w:r>
      <w:r w:rsidRPr="007D5F32">
        <w:rPr>
          <w:rFonts w:ascii="Arial" w:hAnsi="Arial" w:cs="Arial"/>
        </w:rPr>
        <w:t>emergencias.</w:t>
      </w:r>
    </w:p>
    <w:p w14:paraId="1A4EEE72" w14:textId="77777777" w:rsidR="00266003" w:rsidRPr="007D5F32" w:rsidRDefault="00266003" w:rsidP="00266003">
      <w:pPr>
        <w:pStyle w:val="Prrafodelista"/>
        <w:numPr>
          <w:ilvl w:val="0"/>
          <w:numId w:val="1"/>
        </w:numPr>
        <w:tabs>
          <w:tab w:val="left" w:pos="821"/>
        </w:tabs>
        <w:spacing w:before="156"/>
        <w:ind w:right="0" w:hanging="361"/>
        <w:rPr>
          <w:rFonts w:ascii="Arial" w:hAnsi="Arial" w:cs="Arial"/>
        </w:rPr>
      </w:pPr>
      <w:r w:rsidRPr="007D5F32">
        <w:rPr>
          <w:rFonts w:ascii="Arial" w:hAnsi="Arial" w:cs="Arial"/>
        </w:rPr>
        <w:t>Apoyo</w:t>
      </w:r>
      <w:r w:rsidRPr="007D5F32">
        <w:rPr>
          <w:rFonts w:ascii="Arial" w:hAnsi="Arial" w:cs="Arial"/>
          <w:spacing w:val="-5"/>
        </w:rPr>
        <w:t xml:space="preserve"> </w:t>
      </w:r>
      <w:r w:rsidRPr="007D5F32">
        <w:rPr>
          <w:rFonts w:ascii="Arial" w:hAnsi="Arial" w:cs="Arial"/>
        </w:rPr>
        <w:t>a</w:t>
      </w:r>
      <w:r w:rsidRPr="007D5F32">
        <w:rPr>
          <w:rFonts w:ascii="Arial" w:hAnsi="Arial" w:cs="Arial"/>
          <w:spacing w:val="-6"/>
        </w:rPr>
        <w:t xml:space="preserve"> </w:t>
      </w:r>
      <w:r w:rsidRPr="007D5F32">
        <w:rPr>
          <w:rFonts w:ascii="Arial" w:hAnsi="Arial" w:cs="Arial"/>
        </w:rPr>
        <w:t>poblaciones</w:t>
      </w:r>
      <w:r w:rsidRPr="007D5F32">
        <w:rPr>
          <w:rFonts w:ascii="Arial" w:hAnsi="Arial" w:cs="Arial"/>
          <w:spacing w:val="-3"/>
        </w:rPr>
        <w:t xml:space="preserve"> </w:t>
      </w:r>
      <w:r w:rsidRPr="007D5F32">
        <w:rPr>
          <w:rFonts w:ascii="Arial" w:hAnsi="Arial" w:cs="Arial"/>
        </w:rPr>
        <w:t>vulnerables</w:t>
      </w:r>
      <w:r w:rsidRPr="007D5F32">
        <w:rPr>
          <w:rFonts w:ascii="Arial" w:hAnsi="Arial" w:cs="Arial"/>
          <w:spacing w:val="-5"/>
        </w:rPr>
        <w:t xml:space="preserve"> </w:t>
      </w:r>
      <w:r w:rsidRPr="007D5F32">
        <w:rPr>
          <w:rFonts w:ascii="Arial" w:hAnsi="Arial" w:cs="Arial"/>
        </w:rPr>
        <w:t>en</w:t>
      </w:r>
      <w:r w:rsidRPr="007D5F32">
        <w:rPr>
          <w:rFonts w:ascii="Arial" w:hAnsi="Arial" w:cs="Arial"/>
          <w:spacing w:val="-4"/>
        </w:rPr>
        <w:t xml:space="preserve"> </w:t>
      </w:r>
      <w:r w:rsidRPr="007D5F32">
        <w:rPr>
          <w:rFonts w:ascii="Arial" w:hAnsi="Arial" w:cs="Arial"/>
        </w:rPr>
        <w:t>la</w:t>
      </w:r>
      <w:r w:rsidRPr="007D5F32">
        <w:rPr>
          <w:rFonts w:ascii="Arial" w:hAnsi="Arial" w:cs="Arial"/>
          <w:spacing w:val="-6"/>
        </w:rPr>
        <w:t xml:space="preserve"> </w:t>
      </w:r>
      <w:r w:rsidRPr="007D5F32">
        <w:rPr>
          <w:rFonts w:ascii="Arial" w:hAnsi="Arial" w:cs="Arial"/>
        </w:rPr>
        <w:t>promoción</w:t>
      </w:r>
      <w:r w:rsidRPr="007D5F32">
        <w:rPr>
          <w:rFonts w:ascii="Arial" w:hAnsi="Arial" w:cs="Arial"/>
          <w:spacing w:val="-5"/>
        </w:rPr>
        <w:t xml:space="preserve"> </w:t>
      </w:r>
      <w:r w:rsidRPr="007D5F32">
        <w:rPr>
          <w:rFonts w:ascii="Arial" w:hAnsi="Arial" w:cs="Arial"/>
        </w:rPr>
        <w:t>de</w:t>
      </w:r>
      <w:r w:rsidRPr="007D5F32">
        <w:rPr>
          <w:rFonts w:ascii="Arial" w:hAnsi="Arial" w:cs="Arial"/>
          <w:spacing w:val="-5"/>
        </w:rPr>
        <w:t xml:space="preserve"> </w:t>
      </w:r>
      <w:r w:rsidRPr="007D5F32">
        <w:rPr>
          <w:rFonts w:ascii="Arial" w:hAnsi="Arial" w:cs="Arial"/>
        </w:rPr>
        <w:t>hábitos</w:t>
      </w:r>
      <w:r w:rsidRPr="007D5F32">
        <w:rPr>
          <w:rFonts w:ascii="Arial" w:hAnsi="Arial" w:cs="Arial"/>
          <w:spacing w:val="-5"/>
        </w:rPr>
        <w:t xml:space="preserve"> </w:t>
      </w:r>
      <w:r w:rsidRPr="007D5F32">
        <w:rPr>
          <w:rFonts w:ascii="Arial" w:hAnsi="Arial" w:cs="Arial"/>
        </w:rPr>
        <w:t>saludables.</w:t>
      </w:r>
    </w:p>
    <w:p w14:paraId="611E4EFF" w14:textId="77777777" w:rsidR="00266003" w:rsidRPr="007D5F32" w:rsidRDefault="00266003" w:rsidP="00AC11D8">
      <w:pPr>
        <w:pStyle w:val="Prrafodelista"/>
        <w:numPr>
          <w:ilvl w:val="0"/>
          <w:numId w:val="1"/>
        </w:numPr>
        <w:tabs>
          <w:tab w:val="left" w:pos="821"/>
        </w:tabs>
        <w:spacing w:before="178" w:line="256" w:lineRule="auto"/>
        <w:ind w:right="116"/>
        <w:jc w:val="both"/>
        <w:rPr>
          <w:rFonts w:ascii="Arial" w:hAnsi="Arial" w:cs="Arial"/>
        </w:rPr>
      </w:pPr>
      <w:r w:rsidRPr="007D5F32">
        <w:rPr>
          <w:rFonts w:ascii="Arial" w:hAnsi="Arial" w:cs="Arial"/>
        </w:rPr>
        <w:t>Fomento</w:t>
      </w:r>
      <w:r w:rsidRPr="007D5F32">
        <w:rPr>
          <w:rFonts w:ascii="Arial" w:hAnsi="Arial" w:cs="Arial"/>
          <w:spacing w:val="37"/>
        </w:rPr>
        <w:t xml:space="preserve"> </w:t>
      </w:r>
      <w:r w:rsidRPr="007D5F32">
        <w:rPr>
          <w:rFonts w:ascii="Arial" w:hAnsi="Arial" w:cs="Arial"/>
        </w:rPr>
        <w:t>de</w:t>
      </w:r>
      <w:r w:rsidRPr="007D5F32">
        <w:rPr>
          <w:rFonts w:ascii="Arial" w:hAnsi="Arial" w:cs="Arial"/>
          <w:spacing w:val="39"/>
        </w:rPr>
        <w:t xml:space="preserve"> </w:t>
      </w:r>
      <w:r w:rsidRPr="007D5F32">
        <w:rPr>
          <w:rFonts w:ascii="Arial" w:hAnsi="Arial" w:cs="Arial"/>
        </w:rPr>
        <w:t>actividad</w:t>
      </w:r>
      <w:r w:rsidRPr="007D5F32">
        <w:rPr>
          <w:rFonts w:ascii="Arial" w:hAnsi="Arial" w:cs="Arial"/>
          <w:spacing w:val="39"/>
        </w:rPr>
        <w:t xml:space="preserve"> </w:t>
      </w:r>
      <w:r w:rsidRPr="007D5F32">
        <w:rPr>
          <w:rFonts w:ascii="Arial" w:hAnsi="Arial" w:cs="Arial"/>
        </w:rPr>
        <w:t>física</w:t>
      </w:r>
      <w:r w:rsidRPr="007D5F32">
        <w:rPr>
          <w:rFonts w:ascii="Arial" w:hAnsi="Arial" w:cs="Arial"/>
          <w:spacing w:val="37"/>
        </w:rPr>
        <w:t xml:space="preserve"> </w:t>
      </w:r>
      <w:r w:rsidRPr="007D5F32">
        <w:rPr>
          <w:rFonts w:ascii="Arial" w:hAnsi="Arial" w:cs="Arial"/>
        </w:rPr>
        <w:t>comunitaria</w:t>
      </w:r>
      <w:r w:rsidRPr="007D5F32">
        <w:rPr>
          <w:rFonts w:ascii="Arial" w:hAnsi="Arial" w:cs="Arial"/>
          <w:spacing w:val="39"/>
        </w:rPr>
        <w:t xml:space="preserve"> </w:t>
      </w:r>
      <w:r w:rsidRPr="007D5F32">
        <w:rPr>
          <w:rFonts w:ascii="Arial" w:hAnsi="Arial" w:cs="Arial"/>
        </w:rPr>
        <w:t>como</w:t>
      </w:r>
      <w:r w:rsidRPr="007D5F32">
        <w:rPr>
          <w:rFonts w:ascii="Arial" w:hAnsi="Arial" w:cs="Arial"/>
          <w:spacing w:val="35"/>
        </w:rPr>
        <w:t xml:space="preserve"> </w:t>
      </w:r>
      <w:r w:rsidRPr="007D5F32">
        <w:rPr>
          <w:rFonts w:ascii="Arial" w:hAnsi="Arial" w:cs="Arial"/>
        </w:rPr>
        <w:t>medida</w:t>
      </w:r>
      <w:r w:rsidRPr="007D5F32">
        <w:rPr>
          <w:rFonts w:ascii="Arial" w:hAnsi="Arial" w:cs="Arial"/>
          <w:spacing w:val="36"/>
        </w:rPr>
        <w:t xml:space="preserve"> </w:t>
      </w:r>
      <w:r w:rsidRPr="007D5F32">
        <w:rPr>
          <w:rFonts w:ascii="Arial" w:hAnsi="Arial" w:cs="Arial"/>
        </w:rPr>
        <w:t>preventiva</w:t>
      </w:r>
      <w:r w:rsidRPr="007D5F32">
        <w:rPr>
          <w:rFonts w:ascii="Arial" w:hAnsi="Arial" w:cs="Arial"/>
          <w:spacing w:val="37"/>
        </w:rPr>
        <w:t xml:space="preserve"> </w:t>
      </w:r>
      <w:r w:rsidRPr="007D5F32">
        <w:rPr>
          <w:rFonts w:ascii="Arial" w:hAnsi="Arial" w:cs="Arial"/>
        </w:rPr>
        <w:t>de</w:t>
      </w:r>
      <w:r w:rsidR="00AC11D8">
        <w:rPr>
          <w:rFonts w:ascii="Arial" w:hAnsi="Arial" w:cs="Arial"/>
          <w:spacing w:val="37"/>
        </w:rPr>
        <w:t xml:space="preserve"> </w:t>
      </w:r>
      <w:r w:rsidRPr="007D5F32">
        <w:rPr>
          <w:rFonts w:ascii="Arial" w:hAnsi="Arial" w:cs="Arial"/>
        </w:rPr>
        <w:t>enfermedades</w:t>
      </w:r>
      <w:r w:rsidRPr="007D5F32">
        <w:rPr>
          <w:rFonts w:ascii="Arial" w:hAnsi="Arial" w:cs="Arial"/>
          <w:spacing w:val="38"/>
        </w:rPr>
        <w:t xml:space="preserve"> </w:t>
      </w:r>
      <w:r w:rsidRPr="007D5F32">
        <w:rPr>
          <w:rFonts w:ascii="Arial" w:hAnsi="Arial" w:cs="Arial"/>
        </w:rPr>
        <w:t>cardio-</w:t>
      </w:r>
      <w:r w:rsidRPr="007D5F32">
        <w:rPr>
          <w:rFonts w:ascii="Arial" w:hAnsi="Arial" w:cs="Arial"/>
          <w:spacing w:val="-52"/>
        </w:rPr>
        <w:t xml:space="preserve"> </w:t>
      </w:r>
      <w:r w:rsidRPr="007D5F32">
        <w:rPr>
          <w:rFonts w:ascii="Arial" w:hAnsi="Arial" w:cs="Arial"/>
        </w:rPr>
        <w:t>cerebrovasculares.</w:t>
      </w:r>
    </w:p>
    <w:p w14:paraId="62C986B1" w14:textId="77777777" w:rsidR="00266003" w:rsidRPr="007D5F32" w:rsidRDefault="00266003" w:rsidP="00266003">
      <w:pPr>
        <w:pStyle w:val="Prrafodelista"/>
        <w:numPr>
          <w:ilvl w:val="0"/>
          <w:numId w:val="1"/>
        </w:numPr>
        <w:tabs>
          <w:tab w:val="left" w:pos="821"/>
        </w:tabs>
        <w:spacing w:before="163" w:line="261" w:lineRule="auto"/>
        <w:ind w:right="120"/>
        <w:rPr>
          <w:rFonts w:ascii="Arial" w:hAnsi="Arial" w:cs="Arial"/>
        </w:rPr>
      </w:pPr>
      <w:r w:rsidRPr="007D5F32">
        <w:rPr>
          <w:rFonts w:ascii="Arial" w:hAnsi="Arial" w:cs="Arial"/>
        </w:rPr>
        <w:t>Apoyo</w:t>
      </w:r>
      <w:r w:rsidRPr="007D5F32">
        <w:rPr>
          <w:rFonts w:ascii="Arial" w:hAnsi="Arial" w:cs="Arial"/>
          <w:spacing w:val="17"/>
        </w:rPr>
        <w:t xml:space="preserve"> </w:t>
      </w:r>
      <w:r w:rsidRPr="007D5F32">
        <w:rPr>
          <w:rFonts w:ascii="Arial" w:hAnsi="Arial" w:cs="Arial"/>
        </w:rPr>
        <w:t>logístico</w:t>
      </w:r>
      <w:r w:rsidRPr="007D5F32">
        <w:rPr>
          <w:rFonts w:ascii="Arial" w:hAnsi="Arial" w:cs="Arial"/>
          <w:spacing w:val="17"/>
        </w:rPr>
        <w:t xml:space="preserve"> </w:t>
      </w:r>
      <w:r w:rsidRPr="007D5F32">
        <w:rPr>
          <w:rFonts w:ascii="Arial" w:hAnsi="Arial" w:cs="Arial"/>
        </w:rPr>
        <w:t>y</w:t>
      </w:r>
      <w:r w:rsidRPr="007D5F32">
        <w:rPr>
          <w:rFonts w:ascii="Arial" w:hAnsi="Arial" w:cs="Arial"/>
          <w:spacing w:val="12"/>
        </w:rPr>
        <w:t xml:space="preserve"> </w:t>
      </w:r>
      <w:r w:rsidRPr="007D5F32">
        <w:rPr>
          <w:rFonts w:ascii="Arial" w:hAnsi="Arial" w:cs="Arial"/>
        </w:rPr>
        <w:t>operativo</w:t>
      </w:r>
      <w:r w:rsidRPr="007D5F32">
        <w:rPr>
          <w:rFonts w:ascii="Arial" w:hAnsi="Arial" w:cs="Arial"/>
          <w:spacing w:val="15"/>
        </w:rPr>
        <w:t xml:space="preserve"> </w:t>
      </w:r>
      <w:r w:rsidRPr="007D5F32">
        <w:rPr>
          <w:rFonts w:ascii="Arial" w:hAnsi="Arial" w:cs="Arial"/>
        </w:rPr>
        <w:t>de</w:t>
      </w:r>
      <w:r w:rsidRPr="007D5F32">
        <w:rPr>
          <w:rFonts w:ascii="Arial" w:hAnsi="Arial" w:cs="Arial"/>
          <w:spacing w:val="15"/>
        </w:rPr>
        <w:t xml:space="preserve"> </w:t>
      </w:r>
      <w:r w:rsidRPr="007D5F32">
        <w:rPr>
          <w:rFonts w:ascii="Arial" w:hAnsi="Arial" w:cs="Arial"/>
        </w:rPr>
        <w:t>las</w:t>
      </w:r>
      <w:r w:rsidRPr="007D5F32">
        <w:rPr>
          <w:rFonts w:ascii="Arial" w:hAnsi="Arial" w:cs="Arial"/>
          <w:spacing w:val="15"/>
        </w:rPr>
        <w:t xml:space="preserve"> </w:t>
      </w:r>
      <w:r w:rsidRPr="007D5F32">
        <w:rPr>
          <w:rFonts w:ascii="Arial" w:hAnsi="Arial" w:cs="Arial"/>
        </w:rPr>
        <w:t>entidades</w:t>
      </w:r>
      <w:r w:rsidRPr="007D5F32">
        <w:rPr>
          <w:rFonts w:ascii="Arial" w:hAnsi="Arial" w:cs="Arial"/>
          <w:spacing w:val="15"/>
        </w:rPr>
        <w:t xml:space="preserve"> </w:t>
      </w:r>
      <w:r w:rsidRPr="007D5F32">
        <w:rPr>
          <w:rFonts w:ascii="Arial" w:hAnsi="Arial" w:cs="Arial"/>
        </w:rPr>
        <w:t>con</w:t>
      </w:r>
      <w:r w:rsidRPr="007D5F32">
        <w:rPr>
          <w:rFonts w:ascii="Arial" w:hAnsi="Arial" w:cs="Arial"/>
          <w:spacing w:val="16"/>
        </w:rPr>
        <w:t xml:space="preserve"> </w:t>
      </w:r>
      <w:r w:rsidRPr="007D5F32">
        <w:rPr>
          <w:rFonts w:ascii="Arial" w:hAnsi="Arial" w:cs="Arial"/>
        </w:rPr>
        <w:t>capacidad,</w:t>
      </w:r>
      <w:r w:rsidRPr="007D5F32">
        <w:rPr>
          <w:rFonts w:ascii="Arial" w:hAnsi="Arial" w:cs="Arial"/>
          <w:spacing w:val="15"/>
        </w:rPr>
        <w:t xml:space="preserve"> </w:t>
      </w:r>
      <w:r w:rsidRPr="007D5F32">
        <w:rPr>
          <w:rFonts w:ascii="Arial" w:hAnsi="Arial" w:cs="Arial"/>
        </w:rPr>
        <w:t>para</w:t>
      </w:r>
      <w:r w:rsidRPr="007D5F32">
        <w:rPr>
          <w:rFonts w:ascii="Arial" w:hAnsi="Arial" w:cs="Arial"/>
          <w:spacing w:val="15"/>
        </w:rPr>
        <w:t xml:space="preserve"> </w:t>
      </w:r>
      <w:r w:rsidRPr="007D5F32">
        <w:rPr>
          <w:rFonts w:ascii="Arial" w:hAnsi="Arial" w:cs="Arial"/>
        </w:rPr>
        <w:t>el</w:t>
      </w:r>
      <w:r w:rsidRPr="007D5F32">
        <w:rPr>
          <w:rFonts w:ascii="Arial" w:hAnsi="Arial" w:cs="Arial"/>
          <w:spacing w:val="15"/>
        </w:rPr>
        <w:t xml:space="preserve"> </w:t>
      </w:r>
      <w:r w:rsidRPr="007D5F32">
        <w:rPr>
          <w:rFonts w:ascii="Arial" w:hAnsi="Arial" w:cs="Arial"/>
        </w:rPr>
        <w:t>manejo</w:t>
      </w:r>
      <w:r w:rsidRPr="007D5F32">
        <w:rPr>
          <w:rFonts w:ascii="Arial" w:hAnsi="Arial" w:cs="Arial"/>
          <w:spacing w:val="15"/>
        </w:rPr>
        <w:t xml:space="preserve"> </w:t>
      </w:r>
      <w:r w:rsidRPr="007D5F32">
        <w:rPr>
          <w:rFonts w:ascii="Arial" w:hAnsi="Arial" w:cs="Arial"/>
        </w:rPr>
        <w:t>de</w:t>
      </w:r>
      <w:r w:rsidRPr="007D5F32">
        <w:rPr>
          <w:rFonts w:ascii="Arial" w:hAnsi="Arial" w:cs="Arial"/>
          <w:spacing w:val="15"/>
        </w:rPr>
        <w:t xml:space="preserve"> </w:t>
      </w:r>
      <w:r w:rsidRPr="007D5F32">
        <w:rPr>
          <w:rFonts w:ascii="Arial" w:hAnsi="Arial" w:cs="Arial"/>
        </w:rPr>
        <w:t>estas</w:t>
      </w:r>
      <w:r w:rsidRPr="007D5F32">
        <w:rPr>
          <w:rFonts w:ascii="Arial" w:hAnsi="Arial" w:cs="Arial"/>
          <w:spacing w:val="-53"/>
        </w:rPr>
        <w:t xml:space="preserve"> </w:t>
      </w:r>
      <w:r w:rsidRPr="007D5F32">
        <w:rPr>
          <w:rFonts w:ascii="Arial" w:hAnsi="Arial" w:cs="Arial"/>
        </w:rPr>
        <w:t>emergencias.</w:t>
      </w:r>
    </w:p>
    <w:p w14:paraId="68413061" w14:textId="77777777" w:rsidR="00266003" w:rsidRPr="007D5F32" w:rsidRDefault="00266003" w:rsidP="00266003">
      <w:pPr>
        <w:spacing w:before="156"/>
        <w:ind w:left="100"/>
        <w:rPr>
          <w:rFonts w:ascii="Arial" w:hAnsi="Arial" w:cs="Arial"/>
          <w:sz w:val="22"/>
          <w:szCs w:val="22"/>
          <w:lang w:val="es-CO"/>
        </w:rPr>
      </w:pPr>
      <w:r w:rsidRPr="007D5F32">
        <w:rPr>
          <w:rFonts w:ascii="Arial" w:hAnsi="Arial" w:cs="Arial"/>
          <w:b/>
          <w:sz w:val="22"/>
          <w:szCs w:val="22"/>
          <w:lang w:val="es-CO"/>
        </w:rPr>
        <w:t>ARTÍCULO</w:t>
      </w:r>
      <w:r w:rsidRPr="007D5F32">
        <w:rPr>
          <w:rFonts w:ascii="Arial" w:hAnsi="Arial" w:cs="Arial"/>
          <w:b/>
          <w:spacing w:val="-4"/>
          <w:sz w:val="22"/>
          <w:szCs w:val="22"/>
          <w:lang w:val="es-CO"/>
        </w:rPr>
        <w:t xml:space="preserve"> </w:t>
      </w:r>
      <w:r w:rsidRPr="007D5F32">
        <w:rPr>
          <w:rFonts w:ascii="Arial" w:hAnsi="Arial" w:cs="Arial"/>
          <w:b/>
          <w:sz w:val="22"/>
          <w:szCs w:val="22"/>
          <w:lang w:val="es-CO"/>
        </w:rPr>
        <w:t>QUINTO</w:t>
      </w:r>
      <w:r w:rsidR="00AC11D8">
        <w:rPr>
          <w:rFonts w:ascii="Arial" w:hAnsi="Arial" w:cs="Arial"/>
          <w:b/>
          <w:sz w:val="22"/>
          <w:szCs w:val="22"/>
          <w:lang w:val="es-CO"/>
        </w:rPr>
        <w:t xml:space="preserve">: </w:t>
      </w:r>
      <w:r w:rsidR="00AC11D8">
        <w:rPr>
          <w:rFonts w:ascii="Arial" w:hAnsi="Arial" w:cs="Arial"/>
          <w:sz w:val="22"/>
          <w:szCs w:val="22"/>
          <w:lang w:val="es-CO"/>
        </w:rPr>
        <w:t>e</w:t>
      </w:r>
      <w:r w:rsidRPr="007D5F32">
        <w:rPr>
          <w:rFonts w:ascii="Arial" w:hAnsi="Arial" w:cs="Arial"/>
          <w:sz w:val="22"/>
          <w:szCs w:val="22"/>
          <w:lang w:val="es-CO"/>
        </w:rPr>
        <w:t>l</w:t>
      </w:r>
      <w:r w:rsidRPr="007D5F32">
        <w:rPr>
          <w:rFonts w:ascii="Arial" w:hAnsi="Arial" w:cs="Arial"/>
          <w:spacing w:val="-4"/>
          <w:sz w:val="22"/>
          <w:szCs w:val="22"/>
          <w:lang w:val="es-CO"/>
        </w:rPr>
        <w:t xml:space="preserve"> </w:t>
      </w:r>
      <w:r w:rsidRPr="007D5F32">
        <w:rPr>
          <w:rFonts w:ascii="Arial" w:hAnsi="Arial" w:cs="Arial"/>
          <w:sz w:val="22"/>
          <w:szCs w:val="22"/>
          <w:lang w:val="es-CO"/>
        </w:rPr>
        <w:t>presente</w:t>
      </w:r>
      <w:r w:rsidRPr="007D5F32">
        <w:rPr>
          <w:rFonts w:ascii="Arial" w:hAnsi="Arial" w:cs="Arial"/>
          <w:spacing w:val="-2"/>
          <w:sz w:val="22"/>
          <w:szCs w:val="22"/>
          <w:lang w:val="es-CO"/>
        </w:rPr>
        <w:t xml:space="preserve"> </w:t>
      </w:r>
      <w:r w:rsidRPr="007D5F32">
        <w:rPr>
          <w:rFonts w:ascii="Arial" w:hAnsi="Arial" w:cs="Arial"/>
          <w:sz w:val="22"/>
          <w:szCs w:val="22"/>
          <w:lang w:val="es-CO"/>
        </w:rPr>
        <w:t>Acuerdo</w:t>
      </w:r>
      <w:r w:rsidRPr="007D5F32">
        <w:rPr>
          <w:rFonts w:ascii="Arial" w:hAnsi="Arial" w:cs="Arial"/>
          <w:spacing w:val="-5"/>
          <w:sz w:val="22"/>
          <w:szCs w:val="22"/>
          <w:lang w:val="es-CO"/>
        </w:rPr>
        <w:t xml:space="preserve"> </w:t>
      </w:r>
      <w:r w:rsidRPr="007D5F32">
        <w:rPr>
          <w:rFonts w:ascii="Arial" w:hAnsi="Arial" w:cs="Arial"/>
          <w:sz w:val="22"/>
          <w:szCs w:val="22"/>
          <w:lang w:val="es-CO"/>
        </w:rPr>
        <w:t>rige</w:t>
      </w:r>
      <w:r w:rsidRPr="007D5F32">
        <w:rPr>
          <w:rFonts w:ascii="Arial" w:hAnsi="Arial" w:cs="Arial"/>
          <w:spacing w:val="-5"/>
          <w:sz w:val="22"/>
          <w:szCs w:val="22"/>
          <w:lang w:val="es-CO"/>
        </w:rPr>
        <w:t xml:space="preserve"> </w:t>
      </w:r>
      <w:r w:rsidRPr="007D5F32">
        <w:rPr>
          <w:rFonts w:ascii="Arial" w:hAnsi="Arial" w:cs="Arial"/>
          <w:sz w:val="22"/>
          <w:szCs w:val="22"/>
          <w:lang w:val="es-CO"/>
        </w:rPr>
        <w:t>a</w:t>
      </w:r>
      <w:r w:rsidRPr="007D5F32">
        <w:rPr>
          <w:rFonts w:ascii="Arial" w:hAnsi="Arial" w:cs="Arial"/>
          <w:spacing w:val="-2"/>
          <w:sz w:val="22"/>
          <w:szCs w:val="22"/>
          <w:lang w:val="es-CO"/>
        </w:rPr>
        <w:t xml:space="preserve"> </w:t>
      </w:r>
      <w:r w:rsidRPr="007D5F32">
        <w:rPr>
          <w:rFonts w:ascii="Arial" w:hAnsi="Arial" w:cs="Arial"/>
          <w:sz w:val="22"/>
          <w:szCs w:val="22"/>
          <w:lang w:val="es-CO"/>
        </w:rPr>
        <w:t>partir</w:t>
      </w:r>
      <w:r w:rsidRPr="007D5F32">
        <w:rPr>
          <w:rFonts w:ascii="Arial" w:hAnsi="Arial" w:cs="Arial"/>
          <w:spacing w:val="-4"/>
          <w:sz w:val="22"/>
          <w:szCs w:val="22"/>
          <w:lang w:val="es-CO"/>
        </w:rPr>
        <w:t xml:space="preserve"> </w:t>
      </w:r>
      <w:r w:rsidRPr="007D5F32">
        <w:rPr>
          <w:rFonts w:ascii="Arial" w:hAnsi="Arial" w:cs="Arial"/>
          <w:sz w:val="22"/>
          <w:szCs w:val="22"/>
          <w:lang w:val="es-CO"/>
        </w:rPr>
        <w:t>de</w:t>
      </w:r>
      <w:r w:rsidRPr="007D5F32">
        <w:rPr>
          <w:rFonts w:ascii="Arial" w:hAnsi="Arial" w:cs="Arial"/>
          <w:spacing w:val="-5"/>
          <w:sz w:val="22"/>
          <w:szCs w:val="22"/>
          <w:lang w:val="es-CO"/>
        </w:rPr>
        <w:t xml:space="preserve"> </w:t>
      </w:r>
      <w:r w:rsidRPr="007D5F32">
        <w:rPr>
          <w:rFonts w:ascii="Arial" w:hAnsi="Arial" w:cs="Arial"/>
          <w:sz w:val="22"/>
          <w:szCs w:val="22"/>
          <w:lang w:val="es-CO"/>
        </w:rPr>
        <w:t>su</w:t>
      </w:r>
      <w:r w:rsidRPr="007D5F32">
        <w:rPr>
          <w:rFonts w:ascii="Arial" w:hAnsi="Arial" w:cs="Arial"/>
          <w:spacing w:val="-4"/>
          <w:sz w:val="22"/>
          <w:szCs w:val="22"/>
          <w:lang w:val="es-CO"/>
        </w:rPr>
        <w:t xml:space="preserve"> </w:t>
      </w:r>
      <w:r w:rsidRPr="007D5F32">
        <w:rPr>
          <w:rFonts w:ascii="Arial" w:hAnsi="Arial" w:cs="Arial"/>
          <w:sz w:val="22"/>
          <w:szCs w:val="22"/>
          <w:lang w:val="es-CO"/>
        </w:rPr>
        <w:t>publicación.</w:t>
      </w:r>
    </w:p>
    <w:p w14:paraId="27E9F1A6" w14:textId="77777777" w:rsidR="00205696" w:rsidRPr="007D5F32" w:rsidRDefault="00205696" w:rsidP="00205696">
      <w:pPr>
        <w:pStyle w:val="Textoindependiente"/>
        <w:spacing w:before="11"/>
        <w:jc w:val="center"/>
        <w:rPr>
          <w:rFonts w:ascii="Arial" w:eastAsiaTheme="minorHAnsi" w:hAnsi="Arial" w:cs="Arial"/>
          <w:b/>
          <w:color w:val="000000"/>
          <w:lang w:val="es-CO"/>
        </w:rPr>
      </w:pPr>
    </w:p>
    <w:p w14:paraId="54E8432C" w14:textId="77777777" w:rsidR="00205696" w:rsidRPr="007D5F32" w:rsidRDefault="00205696" w:rsidP="00205696">
      <w:pPr>
        <w:pStyle w:val="Textoindependiente"/>
        <w:spacing w:before="11"/>
        <w:jc w:val="center"/>
        <w:rPr>
          <w:rFonts w:ascii="Arial" w:eastAsiaTheme="minorHAnsi" w:hAnsi="Arial" w:cs="Arial"/>
          <w:b/>
          <w:color w:val="000000"/>
          <w:lang w:val="es-CO"/>
        </w:rPr>
      </w:pPr>
    </w:p>
    <w:p w14:paraId="6D65CEF7" w14:textId="77777777" w:rsidR="00205696" w:rsidRPr="007D5F32" w:rsidRDefault="00205696" w:rsidP="00205696">
      <w:pPr>
        <w:pStyle w:val="Textoindependiente"/>
        <w:spacing w:before="11"/>
        <w:jc w:val="center"/>
        <w:rPr>
          <w:b/>
        </w:rPr>
      </w:pPr>
      <w:r w:rsidRPr="007D5F32">
        <w:rPr>
          <w:rFonts w:ascii="Arial" w:eastAsiaTheme="minorHAnsi" w:hAnsi="Arial" w:cs="Arial"/>
          <w:b/>
          <w:color w:val="000000"/>
          <w:lang w:val="es-CO"/>
        </w:rPr>
        <w:t xml:space="preserve">PUBLÍQUESE, COMUNÍQUESE Y CÚMPLASE. </w:t>
      </w:r>
    </w:p>
    <w:p w14:paraId="75C1CDB7" w14:textId="77777777" w:rsidR="00205696" w:rsidRPr="007D5F32" w:rsidRDefault="00205696" w:rsidP="00205696">
      <w:pPr>
        <w:rPr>
          <w:sz w:val="22"/>
          <w:szCs w:val="22"/>
          <w:lang w:val="es-CO"/>
        </w:rPr>
      </w:pPr>
    </w:p>
    <w:p w14:paraId="26FDEC94" w14:textId="77777777" w:rsidR="00205696" w:rsidRPr="007D5F32" w:rsidRDefault="00205696" w:rsidP="00266003">
      <w:pPr>
        <w:spacing w:before="156"/>
        <w:ind w:left="100"/>
        <w:rPr>
          <w:rFonts w:ascii="Arial" w:hAnsi="Arial" w:cs="Arial"/>
          <w:sz w:val="22"/>
          <w:szCs w:val="22"/>
          <w:lang w:val="es-CO"/>
        </w:rPr>
      </w:pPr>
    </w:p>
    <w:p w14:paraId="7669B06C" w14:textId="77777777" w:rsidR="00266003" w:rsidRPr="007D5F32" w:rsidRDefault="00266003" w:rsidP="00266003">
      <w:pPr>
        <w:pStyle w:val="Textoindependiente"/>
        <w:rPr>
          <w:rFonts w:ascii="Arial" w:hAnsi="Arial" w:cs="Arial"/>
        </w:rPr>
      </w:pPr>
    </w:p>
    <w:p w14:paraId="4FA20416" w14:textId="77777777" w:rsidR="00266003" w:rsidRPr="007D5F32" w:rsidRDefault="00266003" w:rsidP="00266003">
      <w:pPr>
        <w:pStyle w:val="Textoindependiente"/>
      </w:pPr>
    </w:p>
    <w:p w14:paraId="1583ACB7" w14:textId="77777777" w:rsidR="009A62E1" w:rsidRPr="007D5F32" w:rsidRDefault="009A62E1" w:rsidP="001935C4">
      <w:pPr>
        <w:jc w:val="center"/>
        <w:rPr>
          <w:sz w:val="22"/>
          <w:szCs w:val="22"/>
          <w:lang w:val="es-ES"/>
        </w:rPr>
      </w:pPr>
    </w:p>
    <w:sectPr w:rsidR="009A62E1" w:rsidRPr="007D5F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8C6825" w14:textId="77777777" w:rsidR="007111FC" w:rsidRDefault="007111FC">
      <w:r>
        <w:separator/>
      </w:r>
    </w:p>
  </w:endnote>
  <w:endnote w:type="continuationSeparator" w:id="0">
    <w:p w14:paraId="3FE01A3E" w14:textId="77777777" w:rsidR="007111FC" w:rsidRDefault="00711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E1A7B" w14:textId="77777777" w:rsidR="00C579F2" w:rsidRDefault="00C579F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940432" w14:textId="77777777" w:rsidR="00C579F2" w:rsidRDefault="00C579F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FAC1FB" w14:textId="77777777" w:rsidR="00C579F2" w:rsidRDefault="00C579F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0F311F" w14:textId="77777777" w:rsidR="007111FC" w:rsidRDefault="007111FC">
      <w:r>
        <w:separator/>
      </w:r>
    </w:p>
  </w:footnote>
  <w:footnote w:type="continuationSeparator" w:id="0">
    <w:p w14:paraId="637C386C" w14:textId="77777777" w:rsidR="007111FC" w:rsidRDefault="00711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8449DC" w14:textId="77777777" w:rsidR="00C579F2" w:rsidRDefault="00C579F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DF2548" w14:textId="77777777" w:rsidR="00906794" w:rsidRPr="00C579F2" w:rsidRDefault="005B2839" w:rsidP="00C579F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23B59" w14:textId="77777777" w:rsidR="00C579F2" w:rsidRDefault="00C579F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F9646F"/>
    <w:multiLevelType w:val="hybridMultilevel"/>
    <w:tmpl w:val="D47E73E2"/>
    <w:lvl w:ilvl="0" w:tplc="2592B65E">
      <w:start w:val="1"/>
      <w:numFmt w:val="decimal"/>
      <w:lvlText w:val="%1."/>
      <w:lvlJc w:val="left"/>
      <w:pPr>
        <w:ind w:left="820" w:hanging="360"/>
        <w:jc w:val="left"/>
      </w:pPr>
      <w:rPr>
        <w:rFonts w:ascii="Arial" w:eastAsia="Arial MT" w:hAnsi="Arial" w:cs="Arial" w:hint="default"/>
        <w:spacing w:val="-1"/>
        <w:w w:val="99"/>
        <w:sz w:val="22"/>
        <w:szCs w:val="22"/>
        <w:lang w:val="es-ES" w:eastAsia="en-US" w:bidi="ar-SA"/>
      </w:rPr>
    </w:lvl>
    <w:lvl w:ilvl="1" w:tplc="9072F006">
      <w:numFmt w:val="bullet"/>
      <w:lvlText w:val="•"/>
      <w:lvlJc w:val="left"/>
      <w:pPr>
        <w:ind w:left="1676" w:hanging="360"/>
      </w:pPr>
      <w:rPr>
        <w:rFonts w:hint="default"/>
        <w:lang w:val="es-ES" w:eastAsia="en-US" w:bidi="ar-SA"/>
      </w:rPr>
    </w:lvl>
    <w:lvl w:ilvl="2" w:tplc="9A1488E6">
      <w:numFmt w:val="bullet"/>
      <w:lvlText w:val="•"/>
      <w:lvlJc w:val="left"/>
      <w:pPr>
        <w:ind w:left="2533" w:hanging="360"/>
      </w:pPr>
      <w:rPr>
        <w:rFonts w:hint="default"/>
        <w:lang w:val="es-ES" w:eastAsia="en-US" w:bidi="ar-SA"/>
      </w:rPr>
    </w:lvl>
    <w:lvl w:ilvl="3" w:tplc="68BE9734">
      <w:numFmt w:val="bullet"/>
      <w:lvlText w:val="•"/>
      <w:lvlJc w:val="left"/>
      <w:pPr>
        <w:ind w:left="3390" w:hanging="360"/>
      </w:pPr>
      <w:rPr>
        <w:rFonts w:hint="default"/>
        <w:lang w:val="es-ES" w:eastAsia="en-US" w:bidi="ar-SA"/>
      </w:rPr>
    </w:lvl>
    <w:lvl w:ilvl="4" w:tplc="535C5F5A">
      <w:numFmt w:val="bullet"/>
      <w:lvlText w:val="•"/>
      <w:lvlJc w:val="left"/>
      <w:pPr>
        <w:ind w:left="4247" w:hanging="360"/>
      </w:pPr>
      <w:rPr>
        <w:rFonts w:hint="default"/>
        <w:lang w:val="es-ES" w:eastAsia="en-US" w:bidi="ar-SA"/>
      </w:rPr>
    </w:lvl>
    <w:lvl w:ilvl="5" w:tplc="93EC4FA4">
      <w:numFmt w:val="bullet"/>
      <w:lvlText w:val="•"/>
      <w:lvlJc w:val="left"/>
      <w:pPr>
        <w:ind w:left="5104" w:hanging="360"/>
      </w:pPr>
      <w:rPr>
        <w:rFonts w:hint="default"/>
        <w:lang w:val="es-ES" w:eastAsia="en-US" w:bidi="ar-SA"/>
      </w:rPr>
    </w:lvl>
    <w:lvl w:ilvl="6" w:tplc="CC58ECD2">
      <w:numFmt w:val="bullet"/>
      <w:lvlText w:val="•"/>
      <w:lvlJc w:val="left"/>
      <w:pPr>
        <w:ind w:left="5961" w:hanging="360"/>
      </w:pPr>
      <w:rPr>
        <w:rFonts w:hint="default"/>
        <w:lang w:val="es-ES" w:eastAsia="en-US" w:bidi="ar-SA"/>
      </w:rPr>
    </w:lvl>
    <w:lvl w:ilvl="7" w:tplc="BFB4146C">
      <w:numFmt w:val="bullet"/>
      <w:lvlText w:val="•"/>
      <w:lvlJc w:val="left"/>
      <w:pPr>
        <w:ind w:left="6818" w:hanging="360"/>
      </w:pPr>
      <w:rPr>
        <w:rFonts w:hint="default"/>
        <w:lang w:val="es-ES" w:eastAsia="en-US" w:bidi="ar-SA"/>
      </w:rPr>
    </w:lvl>
    <w:lvl w:ilvl="8" w:tplc="CB9A6DD6">
      <w:numFmt w:val="bullet"/>
      <w:lvlText w:val="•"/>
      <w:lvlJc w:val="left"/>
      <w:pPr>
        <w:ind w:left="7675" w:hanging="360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C4"/>
    <w:rsid w:val="00081182"/>
    <w:rsid w:val="00176C96"/>
    <w:rsid w:val="001935C4"/>
    <w:rsid w:val="00205696"/>
    <w:rsid w:val="002062C5"/>
    <w:rsid w:val="00266003"/>
    <w:rsid w:val="00364C00"/>
    <w:rsid w:val="005B2839"/>
    <w:rsid w:val="007111FC"/>
    <w:rsid w:val="007D5F32"/>
    <w:rsid w:val="00993AEF"/>
    <w:rsid w:val="009A62E1"/>
    <w:rsid w:val="00AC11D8"/>
    <w:rsid w:val="00AE2F53"/>
    <w:rsid w:val="00AF7709"/>
    <w:rsid w:val="00C579F2"/>
    <w:rsid w:val="00CB0E39"/>
    <w:rsid w:val="00D94044"/>
    <w:rsid w:val="00F5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03229FAF"/>
  <w15:chartTrackingRefBased/>
  <w15:docId w15:val="{7BBDA3C2-8BE5-401B-B79B-4A7AFA11C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60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1"/>
    <w:qFormat/>
    <w:rsid w:val="00266003"/>
    <w:pPr>
      <w:widowControl w:val="0"/>
      <w:autoSpaceDE w:val="0"/>
      <w:autoSpaceDN w:val="0"/>
      <w:ind w:left="579" w:right="280"/>
      <w:jc w:val="both"/>
    </w:pPr>
    <w:rPr>
      <w:rFonts w:ascii="Arial MT" w:eastAsia="Arial MT" w:hAnsi="Arial MT" w:cs="Arial MT"/>
      <w:sz w:val="22"/>
      <w:szCs w:val="22"/>
      <w:lang w:val="es-ES"/>
    </w:rPr>
  </w:style>
  <w:style w:type="paragraph" w:customStyle="1" w:styleId="Default">
    <w:name w:val="Default"/>
    <w:rsid w:val="002660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266003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66003"/>
    <w:rPr>
      <w:rFonts w:ascii="Arial MT" w:eastAsia="Arial MT" w:hAnsi="Arial MT" w:cs="Arial MT"/>
      <w:lang w:val="es-ES"/>
    </w:rPr>
  </w:style>
  <w:style w:type="table" w:customStyle="1" w:styleId="TableNormal">
    <w:name w:val="Table Normal"/>
    <w:uiPriority w:val="2"/>
    <w:semiHidden/>
    <w:unhideWhenUsed/>
    <w:qFormat/>
    <w:rsid w:val="002660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66003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C579F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579F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C579F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579F2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552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ELIAS APONTE BUSTAMANTE</dc:creator>
  <cp:keywords/>
  <dc:description/>
  <cp:lastModifiedBy>ANA YOLANDA DURAN RODRIGUEZ</cp:lastModifiedBy>
  <cp:revision>2</cp:revision>
  <cp:lastPrinted>2024-11-19T14:12:00Z</cp:lastPrinted>
  <dcterms:created xsi:type="dcterms:W3CDTF">2024-11-19T14:42:00Z</dcterms:created>
  <dcterms:modified xsi:type="dcterms:W3CDTF">2024-11-19T14:42:00Z</dcterms:modified>
</cp:coreProperties>
</file>